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DDD" w:rsidRDefault="007F71F4">
      <w:pPr>
        <w:widowControl/>
        <w:spacing w:line="285" w:lineRule="atLeast"/>
        <w:rPr>
          <w:rFonts w:ascii="Helvetica neue" w:eastAsia="宋体" w:hAnsi="Helvetica neue" w:cs="Helvetica neue" w:hint="eastAsia"/>
          <w:b/>
          <w:color w:val="333333"/>
          <w:sz w:val="27"/>
          <w:szCs w:val="27"/>
          <w:shd w:val="clear" w:color="auto" w:fill="F8F8F8"/>
        </w:rPr>
      </w:pPr>
      <w:r>
        <w:rPr>
          <w:rFonts w:asciiTheme="minorEastAsia" w:hAnsiTheme="minorEastAsia" w:cs="Helvetica neue" w:hint="eastAsia"/>
          <w:b/>
          <w:color w:val="333333"/>
          <w:sz w:val="27"/>
          <w:szCs w:val="27"/>
          <w:shd w:val="clear" w:color="auto" w:fill="F8F8F8"/>
        </w:rPr>
        <w:t>10</w:t>
      </w:r>
      <w:r w:rsidR="00EA3D96" w:rsidRPr="004A3E17">
        <w:rPr>
          <w:rFonts w:cs="SimSun"/>
          <w:kern w:val="0"/>
          <w:sz w:val="44"/>
          <w:szCs w:val="44"/>
        </w:rPr>
        <w:t>"</w:t>
      </w:r>
      <w:r w:rsidR="00BF1016">
        <w:rPr>
          <w:rFonts w:ascii="Helvetica neue" w:eastAsia="Helvetica neue" w:hAnsi="Helvetica neue" w:cs="Helvetica neue"/>
          <w:b/>
          <w:color w:val="333333"/>
          <w:sz w:val="27"/>
          <w:szCs w:val="27"/>
          <w:shd w:val="clear" w:color="auto" w:fill="F8F8F8"/>
        </w:rPr>
        <w:t>portablecase holder</w:t>
      </w:r>
      <w:r w:rsidR="00BF1016">
        <w:rPr>
          <w:rFonts w:ascii="Helvetica neue" w:eastAsia="宋体" w:hAnsi="Helvetica neue" w:cs="Helvetica neue" w:hint="eastAsia"/>
          <w:b/>
          <w:color w:val="333333"/>
          <w:sz w:val="27"/>
          <w:szCs w:val="27"/>
          <w:shd w:val="clear" w:color="auto" w:fill="F8F8F8"/>
        </w:rPr>
        <w:t xml:space="preserve"> for </w:t>
      </w:r>
      <w:r w:rsidR="00BF1016">
        <w:rPr>
          <w:rFonts w:ascii="Helvetica neue" w:eastAsia="Helvetica neue" w:hAnsi="Helvetica neue" w:cs="Helvetica neue"/>
          <w:b/>
          <w:color w:val="333333"/>
          <w:sz w:val="27"/>
          <w:szCs w:val="27"/>
          <w:shd w:val="clear" w:color="auto" w:fill="F8F8F8"/>
        </w:rPr>
        <w:t xml:space="preserve">DVD player Car headrest mount </w:t>
      </w:r>
      <w:r w:rsidR="00BF1016">
        <w:rPr>
          <w:rFonts w:ascii="Helvetica neue" w:eastAsia="宋体" w:hAnsi="Helvetica neue" w:cs="Helvetica neue" w:hint="eastAsia"/>
          <w:b/>
          <w:color w:val="333333"/>
          <w:sz w:val="27"/>
          <w:szCs w:val="27"/>
          <w:shd w:val="clear" w:color="auto" w:fill="F8F8F8"/>
        </w:rPr>
        <w:t>Strap protective cover</w:t>
      </w:r>
    </w:p>
    <w:p w:rsidR="00CD0DDD" w:rsidRDefault="00CD0DDD">
      <w:pPr>
        <w:widowControl/>
        <w:spacing w:line="285" w:lineRule="atLeast"/>
        <w:rPr>
          <w:rFonts w:ascii="Helvetica neue" w:eastAsia="宋体" w:hAnsi="Helvetica neue" w:cs="Helvetica neue" w:hint="eastAsia"/>
          <w:b/>
          <w:color w:val="333333"/>
          <w:sz w:val="27"/>
          <w:szCs w:val="27"/>
          <w:shd w:val="clear" w:color="auto" w:fill="F8F8F8"/>
        </w:rPr>
      </w:pPr>
    </w:p>
    <w:p w:rsidR="00CD0DDD" w:rsidRDefault="00BF1016">
      <w:pPr>
        <w:widowControl/>
        <w:spacing w:line="285" w:lineRule="atLeast"/>
      </w:pPr>
      <w:r>
        <w:rPr>
          <w:rFonts w:ascii="Helvetica neue" w:eastAsia="宋体" w:hAnsi="Helvetica neue" w:cs="Helvetica neue" w:hint="eastAsia"/>
          <w:b/>
          <w:color w:val="333333"/>
          <w:sz w:val="27"/>
          <w:szCs w:val="27"/>
          <w:shd w:val="clear" w:color="auto" w:fill="F8F8F8"/>
        </w:rPr>
        <w:t>Advantage:</w:t>
      </w:r>
    </w:p>
    <w:p w:rsidR="00CD0DDD" w:rsidRDefault="00BF1016">
      <w:pPr>
        <w:widowControl/>
        <w:spacing w:line="285" w:lineRule="atLeast"/>
      </w:pPr>
      <w:r>
        <w:rPr>
          <w:rFonts w:ascii="Arial" w:hAnsi="Arial" w:cs="Arial"/>
          <w:color w:val="111111"/>
          <w:sz w:val="19"/>
          <w:szCs w:val="19"/>
          <w:shd w:val="clear" w:color="auto" w:fill="FFFFFF"/>
        </w:rPr>
        <w:t xml:space="preserve">Fits most </w:t>
      </w:r>
      <w:r w:rsidR="007F71F4">
        <w:rPr>
          <w:rFonts w:ascii="Arial" w:hAnsi="Arial" w:cs="Arial" w:hint="eastAsia"/>
          <w:color w:val="111111"/>
          <w:sz w:val="19"/>
          <w:szCs w:val="19"/>
          <w:shd w:val="clear" w:color="auto" w:fill="FFFFFF"/>
        </w:rPr>
        <w:t>10</w:t>
      </w:r>
      <w:r>
        <w:rPr>
          <w:rFonts w:ascii="Arial" w:hAnsi="Arial" w:cs="Arial"/>
          <w:color w:val="111111"/>
          <w:sz w:val="19"/>
          <w:szCs w:val="19"/>
          <w:shd w:val="clear" w:color="auto" w:fill="FFFFFF"/>
        </w:rPr>
        <w:t xml:space="preserve"> inch Swivel &amp; Flip style Portable DVD Players</w:t>
      </w:r>
    </w:p>
    <w:p w:rsidR="00CD0DDD" w:rsidRDefault="00BF1016">
      <w:pPr>
        <w:widowControl/>
        <w:numPr>
          <w:ilvl w:val="0"/>
          <w:numId w:val="1"/>
        </w:numPr>
        <w:spacing w:line="285" w:lineRule="atLeast"/>
        <w:ind w:left="270"/>
      </w:pPr>
      <w:r>
        <w:rPr>
          <w:rFonts w:ascii="Arial" w:hAnsi="Arial" w:cs="Arial"/>
          <w:color w:val="111111"/>
          <w:sz w:val="19"/>
          <w:szCs w:val="19"/>
          <w:shd w:val="clear" w:color="auto" w:fill="FFFFFF"/>
        </w:rPr>
        <w:t>Adjustable straps allow for easy, quick and secure mounting to most cars' headrests</w:t>
      </w:r>
    </w:p>
    <w:p w:rsidR="00CD0DDD" w:rsidRDefault="00BF1016">
      <w:pPr>
        <w:widowControl/>
        <w:numPr>
          <w:ilvl w:val="0"/>
          <w:numId w:val="1"/>
        </w:numPr>
        <w:spacing w:line="285" w:lineRule="atLeast"/>
        <w:ind w:left="270"/>
      </w:pPr>
      <w:r>
        <w:rPr>
          <w:rFonts w:ascii="Arial" w:hAnsi="Arial" w:cs="Arial"/>
          <w:color w:val="111111"/>
          <w:sz w:val="19"/>
          <w:szCs w:val="19"/>
          <w:shd w:val="clear" w:color="auto" w:fill="FFFFFF"/>
        </w:rPr>
        <w:t xml:space="preserve">Made off </w:t>
      </w:r>
      <w:r>
        <w:rPr>
          <w:rFonts w:ascii="Arial" w:hAnsi="Arial" w:cs="Arial"/>
          <w:color w:val="111111"/>
          <w:sz w:val="19"/>
          <w:szCs w:val="19"/>
          <w:shd w:val="clear" w:color="auto" w:fill="FFFFFF"/>
        </w:rPr>
        <w:t>durable nylon</w:t>
      </w:r>
      <w:r>
        <w:rPr>
          <w:rFonts w:ascii="Arial" w:hAnsi="Arial" w:cs="Arial" w:hint="eastAsia"/>
          <w:color w:val="111111"/>
          <w:sz w:val="19"/>
          <w:szCs w:val="19"/>
          <w:shd w:val="clear" w:color="auto" w:fill="FFFFFF"/>
        </w:rPr>
        <w:t xml:space="preserve"> Oxford</w:t>
      </w:r>
      <w:r>
        <w:rPr>
          <w:rFonts w:ascii="Arial" w:hAnsi="Arial" w:cs="Arial"/>
          <w:color w:val="111111"/>
          <w:sz w:val="19"/>
          <w:szCs w:val="19"/>
          <w:shd w:val="clear" w:color="auto" w:fill="FFFFFF"/>
        </w:rPr>
        <w:t xml:space="preserve"> - Resists wear and stains</w:t>
      </w:r>
    </w:p>
    <w:p w:rsidR="00CD0DDD" w:rsidRDefault="00BF1016">
      <w:pPr>
        <w:widowControl/>
        <w:numPr>
          <w:ilvl w:val="0"/>
          <w:numId w:val="1"/>
        </w:numPr>
        <w:spacing w:line="285" w:lineRule="atLeast"/>
        <w:ind w:left="270"/>
      </w:pPr>
      <w:r>
        <w:rPr>
          <w:rFonts w:ascii="Arial" w:hAnsi="Arial" w:cs="Arial" w:hint="eastAsia"/>
          <w:color w:val="111111"/>
          <w:sz w:val="19"/>
          <w:szCs w:val="19"/>
          <w:shd w:val="clear" w:color="auto" w:fill="FFFFFF"/>
        </w:rPr>
        <w:t>Precise cut outs for all ports, no need to remove it when using this case</w:t>
      </w:r>
    </w:p>
    <w:p w:rsidR="00CD0DDD" w:rsidRDefault="00BF1016">
      <w:pPr>
        <w:widowControl/>
        <w:numPr>
          <w:ilvl w:val="0"/>
          <w:numId w:val="1"/>
        </w:numPr>
        <w:spacing w:line="285" w:lineRule="atLeast"/>
        <w:ind w:left="270"/>
      </w:pPr>
      <w:r>
        <w:rPr>
          <w:rFonts w:ascii="Arial" w:hAnsi="Arial" w:cs="Arial"/>
          <w:color w:val="111111"/>
          <w:sz w:val="19"/>
          <w:szCs w:val="19"/>
          <w:shd w:val="clear" w:color="auto" w:fill="FFFFFF"/>
        </w:rPr>
        <w:t>Makes you to enjoy music or movies in your car comfortably</w:t>
      </w:r>
    </w:p>
    <w:p w:rsidR="00CD0DDD" w:rsidRDefault="00BF1016">
      <w:pPr>
        <w:widowControl/>
        <w:numPr>
          <w:ilvl w:val="0"/>
          <w:numId w:val="1"/>
        </w:numPr>
        <w:spacing w:line="285" w:lineRule="atLeast"/>
        <w:ind w:left="270"/>
      </w:pPr>
      <w:r>
        <w:rPr>
          <w:rFonts w:ascii="Arial" w:hAnsi="Arial" w:cs="Arial" w:hint="eastAsia"/>
          <w:color w:val="111111"/>
          <w:sz w:val="19"/>
          <w:szCs w:val="19"/>
          <w:shd w:val="clear" w:color="auto" w:fill="FFFFFF"/>
        </w:rPr>
        <w:t xml:space="preserve">Front + Back dual layer protector, but leave a position for touch screen and net for audio make your sound louder       </w:t>
      </w:r>
    </w:p>
    <w:p w:rsidR="00CD0DDD" w:rsidRDefault="00CD0DDD">
      <w:pPr>
        <w:widowControl/>
        <w:spacing w:line="285" w:lineRule="atLeast"/>
        <w:rPr>
          <w:rFonts w:ascii="Arial" w:hAnsi="Arial" w:cs="Arial"/>
          <w:color w:val="111111"/>
          <w:sz w:val="19"/>
          <w:szCs w:val="19"/>
          <w:shd w:val="clear" w:color="auto" w:fill="FFFFFF"/>
        </w:rPr>
      </w:pPr>
    </w:p>
    <w:p w:rsidR="00CD0DDD" w:rsidRDefault="00CD0DDD">
      <w:pPr>
        <w:widowControl/>
        <w:spacing w:line="285" w:lineRule="atLeast"/>
        <w:rPr>
          <w:rFonts w:ascii="Arial" w:hAnsi="Arial" w:cs="Arial"/>
          <w:color w:val="111111"/>
          <w:sz w:val="19"/>
          <w:szCs w:val="19"/>
          <w:shd w:val="clear" w:color="auto" w:fill="FFFFFF"/>
        </w:rPr>
      </w:pPr>
    </w:p>
    <w:p w:rsidR="00CD0DDD" w:rsidRDefault="00BF1016">
      <w:pPr>
        <w:widowControl/>
        <w:spacing w:line="285" w:lineRule="atLeast"/>
        <w:rPr>
          <w:rFonts w:ascii="Helvetica neue" w:eastAsia="宋体" w:hAnsi="Helvetica neue" w:cs="Helvetica neue" w:hint="eastAsia"/>
          <w:b/>
          <w:color w:val="333333"/>
          <w:sz w:val="27"/>
          <w:szCs w:val="27"/>
          <w:shd w:val="clear" w:color="auto" w:fill="F8F8F8"/>
        </w:rPr>
      </w:pPr>
      <w:r>
        <w:rPr>
          <w:rFonts w:ascii="Helvetica neue" w:eastAsia="宋体" w:hAnsi="Helvetica neue" w:cs="Helvetica neue" w:hint="eastAsia"/>
          <w:b/>
          <w:color w:val="333333"/>
          <w:sz w:val="27"/>
          <w:szCs w:val="27"/>
          <w:shd w:val="clear" w:color="auto" w:fill="F8F8F8"/>
        </w:rPr>
        <w:t>Specific:</w:t>
      </w:r>
    </w:p>
    <w:p w:rsidR="00CD0DDD" w:rsidRPr="00EA3D96" w:rsidRDefault="00CD0DDD"/>
    <w:p w:rsidR="00CD0DDD" w:rsidRDefault="00BF1016">
      <w:pPr>
        <w:widowControl/>
        <w:spacing w:line="285" w:lineRule="atLeast"/>
        <w:rPr>
          <w:rFonts w:ascii="Arial" w:hAnsi="Arial" w:cs="Arial"/>
          <w:color w:val="111111"/>
          <w:sz w:val="19"/>
          <w:szCs w:val="19"/>
          <w:shd w:val="clear" w:color="auto" w:fill="FFFFFF"/>
        </w:rPr>
      </w:pPr>
      <w:r>
        <w:rPr>
          <w:rFonts w:ascii="Arial" w:hAnsi="Arial" w:cs="Arial"/>
          <w:color w:val="111111"/>
          <w:sz w:val="19"/>
          <w:szCs w:val="19"/>
          <w:shd w:val="clear" w:color="auto" w:fill="FFFFFF"/>
        </w:rPr>
        <w:t xml:space="preserve">100% Brand </w:t>
      </w:r>
    </w:p>
    <w:p w:rsidR="00CD0DDD" w:rsidRDefault="00BF1016">
      <w:pPr>
        <w:widowControl/>
        <w:spacing w:line="285" w:lineRule="atLeast"/>
        <w:rPr>
          <w:rFonts w:ascii="Arial" w:hAnsi="Arial" w:cs="Arial"/>
          <w:color w:val="111111"/>
          <w:sz w:val="19"/>
          <w:szCs w:val="19"/>
          <w:shd w:val="clear" w:color="auto" w:fill="FFFFFF"/>
        </w:rPr>
      </w:pPr>
      <w:r>
        <w:rPr>
          <w:rFonts w:ascii="Arial" w:hAnsi="Arial" w:cs="Arial"/>
          <w:color w:val="111111"/>
          <w:sz w:val="19"/>
          <w:szCs w:val="19"/>
          <w:shd w:val="clear" w:color="auto" w:fill="FFFFFF"/>
        </w:rPr>
        <w:t>Material</w:t>
      </w:r>
      <w:r>
        <w:rPr>
          <w:rFonts w:ascii="Arial" w:hAnsi="Arial" w:cs="Arial" w:hint="eastAsia"/>
          <w:color w:val="111111"/>
          <w:sz w:val="19"/>
          <w:szCs w:val="19"/>
          <w:shd w:val="clear" w:color="auto" w:fill="FFFFFF"/>
        </w:rPr>
        <w:t>: High-Q</w:t>
      </w:r>
      <w:r>
        <w:rPr>
          <w:rFonts w:ascii="Arial" w:hAnsi="Arial" w:cs="Arial"/>
          <w:color w:val="111111"/>
          <w:sz w:val="19"/>
          <w:szCs w:val="19"/>
          <w:shd w:val="clear" w:color="auto" w:fill="FFFFFF"/>
        </w:rPr>
        <w:t>uality Oxford cloth</w:t>
      </w:r>
      <w:r>
        <w:rPr>
          <w:rFonts w:ascii="Arial" w:hAnsi="Arial" w:cs="Arial" w:hint="eastAsia"/>
          <w:color w:val="111111"/>
          <w:sz w:val="19"/>
          <w:szCs w:val="19"/>
          <w:shd w:val="clear" w:color="auto" w:fill="FFFFFF"/>
        </w:rPr>
        <w:t>+Plastic Hasp</w:t>
      </w:r>
    </w:p>
    <w:p w:rsidR="00CD0DDD" w:rsidRDefault="00BF1016">
      <w:pPr>
        <w:widowControl/>
        <w:spacing w:line="285" w:lineRule="atLeast"/>
        <w:rPr>
          <w:rFonts w:ascii="Arial" w:hAnsi="Arial" w:cs="Arial"/>
          <w:color w:val="111111"/>
          <w:sz w:val="19"/>
          <w:szCs w:val="19"/>
          <w:shd w:val="clear" w:color="auto" w:fill="FFFFFF"/>
        </w:rPr>
      </w:pPr>
      <w:r>
        <w:rPr>
          <w:rFonts w:ascii="Arial" w:hAnsi="Arial" w:cs="Arial"/>
          <w:color w:val="111111"/>
          <w:sz w:val="19"/>
          <w:szCs w:val="19"/>
          <w:shd w:val="clear" w:color="auto" w:fill="FFFFFF"/>
        </w:rPr>
        <w:t>Color: Black</w:t>
      </w:r>
    </w:p>
    <w:p w:rsidR="00CD0DDD" w:rsidRDefault="00BF1016">
      <w:pPr>
        <w:widowControl/>
        <w:spacing w:line="285" w:lineRule="atLeast"/>
        <w:rPr>
          <w:rFonts w:ascii="Arial" w:hAnsi="Arial" w:cs="Arial"/>
          <w:color w:val="111111"/>
          <w:sz w:val="19"/>
          <w:szCs w:val="19"/>
          <w:shd w:val="clear" w:color="auto" w:fill="FFFFFF"/>
        </w:rPr>
      </w:pPr>
      <w:bookmarkStart w:id="0" w:name="OLE_LINK1"/>
      <w:r>
        <w:rPr>
          <w:rFonts w:ascii="Arial" w:hAnsi="Arial" w:cs="Arial"/>
          <w:color w:val="111111"/>
          <w:sz w:val="19"/>
          <w:szCs w:val="19"/>
          <w:shd w:val="clear" w:color="auto" w:fill="FFFFFF"/>
        </w:rPr>
        <w:t>Strap length</w:t>
      </w:r>
      <w:r>
        <w:rPr>
          <w:rFonts w:ascii="Arial" w:hAnsi="Arial" w:cs="Arial"/>
          <w:color w:val="111111"/>
          <w:sz w:val="19"/>
          <w:szCs w:val="19"/>
          <w:shd w:val="clear" w:color="auto" w:fill="FFFFFF"/>
        </w:rPr>
        <w:t>：</w:t>
      </w:r>
      <w:r>
        <w:rPr>
          <w:rFonts w:ascii="Arial" w:hAnsi="Arial" w:cs="Arial"/>
          <w:color w:val="111111"/>
          <w:sz w:val="19"/>
          <w:szCs w:val="19"/>
          <w:shd w:val="clear" w:color="auto" w:fill="FFFFFF"/>
        </w:rPr>
        <w:t>70CM</w:t>
      </w:r>
      <w:r>
        <w:rPr>
          <w:rFonts w:ascii="Arial" w:hAnsi="Arial" w:cs="Arial" w:hint="eastAsia"/>
          <w:color w:val="111111"/>
          <w:sz w:val="19"/>
          <w:szCs w:val="19"/>
          <w:shd w:val="clear" w:color="auto" w:fill="FFFFFF"/>
        </w:rPr>
        <w:t xml:space="preserve">  (</w:t>
      </w:r>
      <w:r>
        <w:rPr>
          <w:rFonts w:ascii="Arial" w:hAnsi="Arial" w:cs="Arial"/>
          <w:color w:val="111111"/>
          <w:sz w:val="19"/>
          <w:szCs w:val="19"/>
          <w:shd w:val="clear" w:color="auto" w:fill="FFFFFF"/>
        </w:rPr>
        <w:t>27.55</w:t>
      </w:r>
      <w:r>
        <w:rPr>
          <w:rFonts w:ascii="Arial" w:hAnsi="Arial" w:cs="Arial" w:hint="eastAsia"/>
          <w:color w:val="111111"/>
          <w:sz w:val="19"/>
          <w:szCs w:val="19"/>
          <w:shd w:val="clear" w:color="auto" w:fill="FFFFFF"/>
        </w:rPr>
        <w:t>inch)</w:t>
      </w:r>
    </w:p>
    <w:p w:rsidR="00CD0DDD" w:rsidRDefault="00BF1016">
      <w:pPr>
        <w:widowControl/>
        <w:spacing w:line="285" w:lineRule="atLeast"/>
        <w:rPr>
          <w:rFonts w:ascii="Arial" w:hAnsi="Arial" w:cs="Arial"/>
          <w:color w:val="111111"/>
          <w:sz w:val="19"/>
          <w:szCs w:val="19"/>
          <w:shd w:val="clear" w:color="auto" w:fill="FFFFFF"/>
        </w:rPr>
      </w:pPr>
      <w:r>
        <w:rPr>
          <w:rFonts w:ascii="Arial" w:hAnsi="Arial" w:cs="Arial"/>
          <w:color w:val="111111"/>
          <w:sz w:val="19"/>
          <w:szCs w:val="19"/>
          <w:shd w:val="clear" w:color="auto" w:fill="FFFFFF"/>
        </w:rPr>
        <w:t>Product Size</w:t>
      </w:r>
      <w:bookmarkEnd w:id="0"/>
      <w:r>
        <w:rPr>
          <w:rFonts w:ascii="Arial" w:hAnsi="Arial" w:cs="Arial"/>
          <w:color w:val="111111"/>
          <w:sz w:val="19"/>
          <w:szCs w:val="19"/>
          <w:shd w:val="clear" w:color="auto" w:fill="FFFFFF"/>
        </w:rPr>
        <w:t>：</w:t>
      </w:r>
      <w:r w:rsidR="004A3E17">
        <w:rPr>
          <w:rFonts w:asciiTheme="minorEastAsia" w:hAnsiTheme="minorEastAsia" w:cs="SimSun" w:hint="eastAsia"/>
          <w:kern w:val="0"/>
          <w:szCs w:val="21"/>
        </w:rPr>
        <w:t>27</w:t>
      </w:r>
      <w:r w:rsidR="004A3E17">
        <w:rPr>
          <w:rFonts w:ascii="SimSun" w:eastAsia="SimSun" w:hAnsi="SimSun" w:cs="SimSun"/>
          <w:kern w:val="0"/>
          <w:szCs w:val="21"/>
        </w:rPr>
        <w:t>x</w:t>
      </w:r>
      <w:r w:rsidR="004A3E17">
        <w:rPr>
          <w:rFonts w:asciiTheme="minorEastAsia" w:hAnsiTheme="minorEastAsia" w:cs="SimSun" w:hint="eastAsia"/>
          <w:kern w:val="0"/>
          <w:szCs w:val="21"/>
        </w:rPr>
        <w:t>19</w:t>
      </w:r>
      <w:r w:rsidR="004A3E17">
        <w:rPr>
          <w:rFonts w:ascii="SimSun" w:eastAsia="SimSun" w:hAnsi="SimSun" w:cs="SimSun" w:hint="eastAsia"/>
          <w:kern w:val="0"/>
          <w:szCs w:val="21"/>
        </w:rPr>
        <w:t>x5cm (</w:t>
      </w:r>
      <w:r w:rsidR="004A3E17">
        <w:rPr>
          <w:rFonts w:asciiTheme="minorEastAsia" w:hAnsiTheme="minorEastAsia" w:cs="SimSun" w:hint="eastAsia"/>
          <w:szCs w:val="21"/>
        </w:rPr>
        <w:t>10.62</w:t>
      </w:r>
      <w:r w:rsidR="004A3E17">
        <w:rPr>
          <w:rFonts w:ascii="SimSun" w:eastAsia="SimSun" w:hAnsi="SimSun" w:cs="SimSun" w:hint="eastAsia"/>
          <w:szCs w:val="21"/>
        </w:rPr>
        <w:t>x</w:t>
      </w:r>
      <w:r w:rsidR="004A3E17">
        <w:rPr>
          <w:rFonts w:asciiTheme="minorEastAsia" w:hAnsiTheme="minorEastAsia" w:cs="SimSun" w:hint="eastAsia"/>
          <w:szCs w:val="21"/>
        </w:rPr>
        <w:t>7.48</w:t>
      </w:r>
      <w:r w:rsidR="004A3E17">
        <w:rPr>
          <w:rFonts w:ascii="SimSun" w:eastAsia="SimSun" w:hAnsi="SimSun" w:cs="SimSun" w:hint="eastAsia"/>
          <w:szCs w:val="21"/>
        </w:rPr>
        <w:t>x1.96 )inch</w:t>
      </w:r>
    </w:p>
    <w:p w:rsidR="00CD0DDD" w:rsidRDefault="00BF1016">
      <w:pPr>
        <w:widowControl/>
        <w:spacing w:line="285" w:lineRule="atLeast"/>
        <w:rPr>
          <w:rFonts w:ascii="Arial" w:hAnsi="Arial" w:cs="Arial"/>
          <w:color w:val="111111"/>
          <w:sz w:val="19"/>
          <w:szCs w:val="19"/>
          <w:shd w:val="clear" w:color="auto" w:fill="FFFFFF"/>
        </w:rPr>
      </w:pPr>
      <w:r>
        <w:rPr>
          <w:rFonts w:ascii="Arial" w:hAnsi="Arial" w:cs="Arial" w:hint="eastAsia"/>
          <w:color w:val="111111"/>
          <w:sz w:val="19"/>
          <w:szCs w:val="19"/>
          <w:shd w:val="clear" w:color="auto" w:fill="FFFFFF"/>
        </w:rPr>
        <w:t>Fits :</w:t>
      </w:r>
      <w:bookmarkStart w:id="1" w:name="OLE_LINK2"/>
      <w:r>
        <w:rPr>
          <w:rFonts w:ascii="Arial" w:hAnsi="Arial" w:cs="Arial"/>
          <w:color w:val="111111"/>
          <w:sz w:val="19"/>
          <w:szCs w:val="19"/>
          <w:shd w:val="clear" w:color="auto" w:fill="FFFFFF"/>
        </w:rPr>
        <w:t>Swivel &amp; Flip style Portable DVD Players</w:t>
      </w:r>
      <w:bookmarkEnd w:id="1"/>
      <w:r>
        <w:rPr>
          <w:rFonts w:ascii="Arial" w:hAnsi="Arial" w:cs="Arial"/>
          <w:color w:val="111111"/>
          <w:sz w:val="19"/>
          <w:szCs w:val="19"/>
          <w:shd w:val="clear" w:color="auto" w:fill="FFFFFF"/>
        </w:rPr>
        <w:br/>
      </w:r>
      <w:r>
        <w:rPr>
          <w:rFonts w:ascii="Arial" w:hAnsi="Arial" w:cs="Arial" w:hint="eastAsia"/>
          <w:color w:val="111111"/>
          <w:sz w:val="19"/>
          <w:szCs w:val="19"/>
          <w:shd w:val="clear" w:color="auto" w:fill="FFFFFF"/>
        </w:rPr>
        <w:t xml:space="preserve">Usage : fixing for the DVD holder to the headrest is nice and secure, the straps holding in the DVD player to the holder are very robust, make passengers in the back seat can enjoy the movie too. </w:t>
      </w:r>
      <w:r>
        <w:rPr>
          <w:rFonts w:ascii="Arial" w:hAnsi="Arial" w:cs="Arial" w:hint="eastAsia"/>
          <w:color w:val="111111"/>
          <w:sz w:val="19"/>
          <w:szCs w:val="19"/>
          <w:shd w:val="clear" w:color="auto" w:fill="FFFFFF"/>
        </w:rPr>
        <w:t>W</w:t>
      </w:r>
      <w:r>
        <w:rPr>
          <w:rFonts w:ascii="Arial" w:hAnsi="Arial" w:cs="Arial" w:hint="eastAsia"/>
          <w:color w:val="111111"/>
          <w:sz w:val="19"/>
          <w:szCs w:val="19"/>
          <w:shd w:val="clear" w:color="auto" w:fill="FFFFFF"/>
        </w:rPr>
        <w:t>hich can let children have in the long journey and let them</w:t>
      </w:r>
      <w:r>
        <w:rPr>
          <w:rFonts w:ascii="Arial" w:hAnsi="Arial" w:cs="Arial" w:hint="eastAsia"/>
          <w:color w:val="111111"/>
          <w:sz w:val="19"/>
          <w:szCs w:val="19"/>
          <w:shd w:val="clear" w:color="auto" w:fill="FFFFFF"/>
        </w:rPr>
        <w:t xml:space="preserve"> not bother you to make driving safer.</w:t>
      </w:r>
    </w:p>
    <w:p w:rsidR="00CD0DDD" w:rsidRDefault="00BF1016">
      <w:pPr>
        <w:widowControl/>
        <w:spacing w:line="285" w:lineRule="atLeast"/>
        <w:rPr>
          <w:rFonts w:ascii="Arial" w:hAnsi="Arial" w:cs="Arial"/>
          <w:color w:val="111111"/>
          <w:sz w:val="19"/>
          <w:szCs w:val="19"/>
          <w:shd w:val="clear" w:color="auto" w:fill="FFFFFF"/>
        </w:rPr>
      </w:pPr>
      <w:r>
        <w:rPr>
          <w:rFonts w:ascii="Arial" w:hAnsi="Arial" w:cs="Arial" w:hint="eastAsia"/>
          <w:color w:val="111111"/>
          <w:sz w:val="19"/>
          <w:szCs w:val="19"/>
          <w:shd w:val="clear" w:color="auto" w:fill="FFFFFF"/>
        </w:rPr>
        <w:t>Package include:</w:t>
      </w:r>
    </w:p>
    <w:p w:rsidR="00CD0DDD" w:rsidRDefault="00BF1016">
      <w:pPr>
        <w:widowControl/>
        <w:spacing w:line="285" w:lineRule="atLeast"/>
        <w:rPr>
          <w:rFonts w:ascii="Arial" w:hAnsi="Arial" w:cs="Arial"/>
          <w:color w:val="111111"/>
          <w:sz w:val="19"/>
          <w:szCs w:val="19"/>
          <w:shd w:val="clear" w:color="auto" w:fill="FFFFFF"/>
        </w:rPr>
      </w:pPr>
      <w:r>
        <w:rPr>
          <w:rFonts w:ascii="Arial" w:hAnsi="Arial" w:cs="Arial" w:hint="eastAsia"/>
          <w:color w:val="111111"/>
          <w:sz w:val="19"/>
          <w:szCs w:val="19"/>
          <w:shd w:val="clear" w:color="auto" w:fill="FFFFFF"/>
        </w:rPr>
        <w:t xml:space="preserve">1X DVD player protective case </w:t>
      </w:r>
    </w:p>
    <w:p w:rsidR="00CD0DDD" w:rsidRDefault="00BF1016">
      <w:pPr>
        <w:widowControl/>
        <w:spacing w:line="285" w:lineRule="atLeast"/>
        <w:rPr>
          <w:rFonts w:ascii="Arial" w:hAnsi="Arial" w:cs="Arial"/>
          <w:color w:val="111111"/>
          <w:sz w:val="19"/>
          <w:szCs w:val="19"/>
          <w:shd w:val="clear" w:color="auto" w:fill="FFFFFF"/>
        </w:rPr>
      </w:pPr>
      <w:r>
        <w:rPr>
          <w:rFonts w:ascii="Arial" w:hAnsi="Arial" w:cs="Arial"/>
          <w:color w:val="111111"/>
          <w:sz w:val="19"/>
          <w:szCs w:val="19"/>
          <w:shd w:val="clear" w:color="auto" w:fill="FFFFFF"/>
        </w:rPr>
        <w:br/>
      </w:r>
    </w:p>
    <w:sectPr w:rsidR="00CD0DDD" w:rsidSect="00CD0D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016" w:rsidRDefault="00BF1016" w:rsidP="00EA3D96">
      <w:r>
        <w:separator/>
      </w:r>
    </w:p>
  </w:endnote>
  <w:endnote w:type="continuationSeparator" w:id="1">
    <w:p w:rsidR="00BF1016" w:rsidRDefault="00BF1016" w:rsidP="00EA3D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Segoe Print"/>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016" w:rsidRDefault="00BF1016" w:rsidP="00EA3D96">
      <w:r>
        <w:separator/>
      </w:r>
    </w:p>
  </w:footnote>
  <w:footnote w:type="continuationSeparator" w:id="1">
    <w:p w:rsidR="00BF1016" w:rsidRDefault="00BF1016" w:rsidP="00EA3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EBFFA"/>
    <w:multiLevelType w:val="multilevel"/>
    <w:tmpl w:val="573EBFF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DA03DFD"/>
    <w:rsid w:val="004A3E17"/>
    <w:rsid w:val="007F71F4"/>
    <w:rsid w:val="00BF1016"/>
    <w:rsid w:val="00CD0DDD"/>
    <w:rsid w:val="00EA3D96"/>
    <w:rsid w:val="2DA03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0DD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0DDD"/>
    <w:rPr>
      <w:sz w:val="24"/>
    </w:rPr>
  </w:style>
  <w:style w:type="paragraph" w:styleId="a4">
    <w:name w:val="header"/>
    <w:basedOn w:val="a"/>
    <w:link w:val="Char"/>
    <w:rsid w:val="00EA3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3D96"/>
    <w:rPr>
      <w:rFonts w:asciiTheme="minorHAnsi" w:eastAsiaTheme="minorEastAsia" w:hAnsiTheme="minorHAnsi" w:cstheme="minorBidi"/>
      <w:kern w:val="2"/>
      <w:sz w:val="18"/>
      <w:szCs w:val="18"/>
    </w:rPr>
  </w:style>
  <w:style w:type="paragraph" w:styleId="a5">
    <w:name w:val="footer"/>
    <w:basedOn w:val="a"/>
    <w:link w:val="Char0"/>
    <w:rsid w:val="00EA3D96"/>
    <w:pPr>
      <w:tabs>
        <w:tab w:val="center" w:pos="4153"/>
        <w:tab w:val="right" w:pos="8306"/>
      </w:tabs>
      <w:snapToGrid w:val="0"/>
      <w:jc w:val="left"/>
    </w:pPr>
    <w:rPr>
      <w:sz w:val="18"/>
      <w:szCs w:val="18"/>
    </w:rPr>
  </w:style>
  <w:style w:type="character" w:customStyle="1" w:styleId="Char0">
    <w:name w:val="页脚 Char"/>
    <w:basedOn w:val="a0"/>
    <w:link w:val="a5"/>
    <w:rsid w:val="00EA3D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china</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2016-07-13T09:40:00Z</dcterms:created>
  <dcterms:modified xsi:type="dcterms:W3CDTF">2016-07-13T09:40:00Z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