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28"/>
          <w:szCs w:val="28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28"/>
          <w:szCs w:val="28"/>
        </w:rPr>
        <w:t>深圳市帕骐电子科技有限公司</w:t>
      </w:r>
    </w:p>
    <w:p>
      <w:pPr>
        <w:jc w:val="center"/>
        <w:rPr>
          <w:rFonts w:hint="eastAsia" w:ascii="Tahoma" w:hAnsi="Tahoma" w:eastAsia="微软雅黑" w:cs="Tahoma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Tahoma"/>
          <w:b/>
          <w:sz w:val="24"/>
          <w:szCs w:val="24"/>
        </w:rPr>
        <w:t>产品部-10新品上架描述表</w:t>
      </w:r>
      <w:r>
        <w:rPr>
          <w:rFonts w:hint="eastAsia" w:ascii="微软雅黑" w:hAnsi="微软雅黑" w:eastAsia="微软雅黑" w:cs="Tahoma"/>
          <w:b/>
          <w:sz w:val="24"/>
          <w:szCs w:val="24"/>
          <w:lang w:val="en-US" w:eastAsia="zh-CN"/>
        </w:rPr>
        <w:t>--ND0381B</w:t>
      </w:r>
    </w:p>
    <w:p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hint="eastAsia" w:ascii="Tahoma" w:hAnsi="Tahoma" w:cs="Tahom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hint="eastAsia" w:ascii="Tahoma" w:hAnsi="Tahoma" w:cs="Tahom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>
      <w:pPr>
        <w:rPr>
          <w:rFonts w:ascii="Tahoma" w:hAnsi="Tahoma" w:cs="Tahoma"/>
          <w:szCs w:val="21"/>
        </w:rPr>
      </w:pP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ahoma" w:hAnsi="Tahoma" w:cs="Tahoma"/>
          <w:b/>
          <w:sz w:val="30"/>
          <w:szCs w:val="30"/>
        </w:rPr>
        <w:t>产品描述</w:t>
      </w: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1）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Android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8.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,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</w:rPr>
        <w:t>RAM:</w:t>
      </w:r>
      <w:r>
        <w:rPr>
          <w:rFonts w:ascii="宋体" w:hAnsi="宋体" w:cs="宋体"/>
          <w:b w:val="0"/>
          <w:bCs w:val="0"/>
          <w:color w:val="auto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</w:rPr>
        <w:t>GB,C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PU: </w:t>
      </w:r>
      <w:bookmarkStart w:id="1" w:name="OLE_LINK4"/>
      <w:r>
        <w:rPr>
          <w:rFonts w:hint="eastAsia" w:ascii="Arial" w:hAnsi="Arial" w:cs="Arial"/>
          <w:color w:val="000000" w:themeColor="text1"/>
        </w:rPr>
        <w:t xml:space="preserve">Quad 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-core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Processor</w:t>
      </w:r>
      <w:bookmarkEnd w:id="1"/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High quality radio IC: </w:t>
      </w:r>
      <w:r>
        <w:rPr>
          <w:rFonts w:ascii="宋体" w:hAnsi="宋体" w:cs="宋体"/>
          <w:color w:val="FF0000"/>
          <w:sz w:val="24"/>
          <w:szCs w:val="24"/>
          <w:shd w:val="clear" w:color="auto" w:fill="FFFFFF"/>
        </w:rPr>
        <w:t>NXP6686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,with better reception. </w:t>
      </w:r>
    </w:p>
    <w:p>
      <w:pP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安卓8.1操作系统，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G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eastAsia="zh-CN"/>
        </w:rPr>
        <w:t>运行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内存，四核CPU，高品质的6686收音IC，效果更好，</w:t>
      </w:r>
    </w:p>
    <w:p>
      <w:pP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</w:pPr>
    </w:p>
    <w:p>
      <w:pPr>
        <w:rPr>
          <w:rFonts w:ascii="宋体" w:hAnsi="宋体" w:cs="宋体"/>
          <w:b w:val="0"/>
          <w:bCs w:val="0"/>
          <w:color w:val="auto"/>
          <w:sz w:val="24"/>
          <w:szCs w:val="24"/>
          <w:shd w:val="clear" w:color="auto" w:fill="FFFFFF"/>
        </w:rPr>
      </w:pPr>
      <w:bookmarkStart w:id="2" w:name="OLE_LINK1"/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2）</w:t>
      </w:r>
      <w:bookmarkEnd w:id="2"/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Screen Resolution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: 1024*600，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</w:rPr>
        <w:t>Support 1080P HD video,Supports subwoofer audio output, and control it separately.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</w:rPr>
        <w:t>support mirror link function,You can use your smartphone's online GPS to mirror on this unit,support DAB+ function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1024*600高清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eastAsia="zh-CN"/>
        </w:rPr>
        <w:t>分辨率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，支持播放1080P 视频 ，支持重低音输出，并可以单独调节,支持mirror link, 可以把手机的在线导航显示在机器上，支持DAB数字收音广播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3）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Support GPS Navigation(map software or app not included), Built in USB Port/ Micro SD Slot(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)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, WIFI(Built in WIFI modem), </w:t>
      </w:r>
      <w:bookmarkStart w:id="3" w:name="OLE_LINK7"/>
      <w:r>
        <w:rPr>
          <w:rFonts w:hint="eastAsia" w:ascii="宋体" w:hAnsi="宋体" w:cs="宋体"/>
          <w:kern w:val="0"/>
          <w:sz w:val="24"/>
          <w:szCs w:val="24"/>
        </w:rPr>
        <w:t>Support reversing camera</w:t>
      </w:r>
      <w:bookmarkEnd w:id="3"/>
      <w:r>
        <w:rPr>
          <w:rFonts w:hint="eastAsia" w:ascii="宋体" w:hAnsi="宋体" w:cs="宋体"/>
          <w:sz w:val="24"/>
          <w:szCs w:val="24"/>
          <w:shd w:val="clear" w:color="auto" w:fill="FFFFFF"/>
        </w:rPr>
        <w:t>(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Extra device required)</w:t>
      </w:r>
    </w:p>
    <w:p>
      <w:pP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支持GPS功能，内置USB/SD卡槽（最大支持64GB），内置wifi模块，支持倒车摄像头功能（摄像头选配）</w:t>
      </w:r>
    </w:p>
    <w:p>
      <w:pPr>
        <w:rPr>
          <w:rFonts w:ascii="宋体" w:hAnsi="宋体" w:cs="宋体"/>
          <w:color w:val="111111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shd w:val="clear" w:color="auto" w:fill="FFFFFF"/>
        </w:rPr>
        <w:t xml:space="preserve">Support Fast-boot. </w:t>
      </w:r>
      <w:r>
        <w:rPr>
          <w:rFonts w:hint="eastAsia" w:ascii="宋体" w:hAnsi="宋体" w:cs="宋体"/>
          <w:color w:val="111111"/>
          <w:sz w:val="24"/>
          <w:szCs w:val="24"/>
          <w:highlight w:val="none"/>
          <w:shd w:val="clear" w:color="auto" w:fill="FFFFFF"/>
        </w:rPr>
        <w:t xml:space="preserve">After the installation, this machine only need about </w:t>
      </w:r>
      <w:r>
        <w:rPr>
          <w:rFonts w:ascii="宋体" w:hAnsi="宋体" w:cs="宋体"/>
          <w:color w:val="111111"/>
          <w:sz w:val="24"/>
          <w:szCs w:val="24"/>
          <w:highlight w:val="none"/>
          <w:shd w:val="clear" w:color="auto" w:fill="FFFFFF"/>
        </w:rPr>
        <w:t>1</w:t>
      </w:r>
      <w:r>
        <w:rPr>
          <w:rFonts w:hint="eastAsia" w:ascii="宋体" w:hAnsi="宋体" w:cs="宋体"/>
          <w:color w:val="111111"/>
          <w:sz w:val="24"/>
          <w:szCs w:val="24"/>
          <w:highlight w:val="none"/>
          <w:shd w:val="clear" w:color="auto" w:fill="FFFFFF"/>
        </w:rPr>
        <w:t xml:space="preserve"> seconds to finish booting from the 2nd time.(Other machines typically take 30 seconds）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highlight w:val="none"/>
          <w:shd w:val="clear" w:color="auto" w:fill="FFFFFF"/>
        </w:rPr>
        <w:t>支持快速开机。在安装好机器后，第二次开始，机器的启动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时间会在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秒左右启动完成（而其他的机器则通常需要30秒才能启动完成）</w:t>
      </w:r>
    </w:p>
    <w:p>
      <w:pP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</w:pP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/>
          <w:b/>
          <w:bCs/>
          <w:color w:val="7030A0"/>
          <w:sz w:val="24"/>
          <w:szCs w:val="24"/>
          <w:shd w:val="clear" w:color="auto" w:fill="FFFFFF"/>
        </w:rPr>
        <w:t>5</w:t>
      </w: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 xml:space="preserve">)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Please compare the dimensions, shape of this unit with the central console before purchasing, in case it does not fit the size.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购买前请先核对机子的形状和尺寸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bookmarkStart w:id="4" w:name="OLE_LINK15"/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 xml:space="preserve">)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Support Bluetooth call /audio play, </w:t>
      </w:r>
      <w:bookmarkStart w:id="5" w:name="OLE_LINK10"/>
      <w:r>
        <w:rPr>
          <w:rFonts w:hint="eastAsia" w:ascii="宋体" w:hAnsi="宋体" w:cs="宋体"/>
          <w:sz w:val="24"/>
          <w:szCs w:val="24"/>
          <w:shd w:val="clear" w:color="auto" w:fill="FFFFFF"/>
        </w:rPr>
        <w:t>Sync</w:t>
      </w:r>
      <w:bookmarkEnd w:id="5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phonebook，</w:t>
      </w:r>
      <w:bookmarkStart w:id="6" w:name="OLE_LINK11"/>
      <w:r>
        <w:rPr>
          <w:rFonts w:hint="eastAsia" w:ascii="宋体" w:hAnsi="宋体" w:cs="宋体"/>
          <w:sz w:val="24"/>
          <w:szCs w:val="24"/>
          <w:shd w:val="clear" w:color="auto" w:fill="FFFFFF"/>
        </w:rPr>
        <w:t>external microphone</w:t>
      </w:r>
      <w:bookmarkEnd w:id="6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 </w:t>
      </w:r>
      <w:bookmarkEnd w:id="4"/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 xml:space="preserve">support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output almost everything to your headrests, even you play the video from USB/SD /online Youtube video,</w:t>
      </w:r>
    </w:p>
    <w:p>
      <w:pPr>
        <w:rPr>
          <w:rFonts w:hint="eastAsia" w:ascii="Tahoma" w:hAnsi="Tahoma" w:eastAsia="宋体" w:cs="Tahoma"/>
          <w:szCs w:val="21"/>
          <w:lang w:val="en-US" w:eastAsia="zh-CN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支持蓝牙通话，蓝牙音乐，支持同步电话本和支持外置麦克风,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eastAsia="zh-CN"/>
        </w:rPr>
        <w:t>支持视频输出</w:t>
      </w:r>
    </w:p>
    <w:p>
      <w:pPr>
        <w:rPr>
          <w:rFonts w:ascii="Tahoma" w:hAnsi="Tahoma" w:cs="Tahoma"/>
          <w:szCs w:val="21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</w:p>
    <w:bookmarkEnd w:id="0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hint="eastAsia" w:ascii="Arial" w:hAnsi="Arial" w:cs="Arial"/>
          <w:color w:val="0000FF"/>
        </w:rPr>
      </w:pPr>
      <w:bookmarkStart w:id="7" w:name="OLE_LINK20"/>
      <w:r>
        <w:rPr>
          <w:rFonts w:hint="eastAsia" w:ascii="Arial" w:hAnsi="Arial" w:cs="Arial"/>
          <w:color w:val="0000FF"/>
        </w:rPr>
        <w:t>7inch 1024*600 Touchscreen Quad Core Android 8.1 Car Stereo DVD Player with RAM:2GB for VW Series</w:t>
      </w:r>
    </w:p>
    <w:p>
      <w:pPr>
        <w:jc w:val="left"/>
        <w:rPr>
          <w:rFonts w:hint="eastAsia"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Attention: </w:t>
      </w:r>
      <w:r>
        <w:rPr>
          <w:rFonts w:ascii="Arial" w:hAnsi="Arial" w:cs="Arial"/>
          <w:color w:val="0000FF"/>
        </w:rPr>
        <w:t>please make sure your original car radio has the same shape as our unit.</w:t>
      </w:r>
    </w:p>
    <w:bookmarkEnd w:id="7"/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jc w:val="left"/>
        <w:rPr>
          <w:rFonts w:hint="eastAsia" w:ascii="Arial" w:hAnsi="Arial" w:eastAsia="宋体" w:cs="Arial"/>
          <w:color w:val="0000FF"/>
          <w:lang w:val="en-US" w:eastAsia="zh-CN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 8.</w:t>
      </w:r>
      <w:r>
        <w:rPr>
          <w:rFonts w:hint="eastAsia" w:ascii="Arial" w:hAnsi="Arial" w:cs="Arial"/>
          <w:color w:val="FF0000"/>
          <w:lang w:val="en-US" w:eastAsia="zh-CN"/>
        </w:rPr>
        <w:t>1</w:t>
      </w:r>
    </w:p>
    <w:p>
      <w:pPr>
        <w:jc w:val="left"/>
        <w:rPr>
          <w:rFonts w:ascii="Arial" w:hAnsi="Arial" w:cs="Arial"/>
          <w:color w:val="0000FF"/>
          <w:highlight w:val="none"/>
        </w:rPr>
      </w:pPr>
      <w:r>
        <w:rPr>
          <w:rFonts w:ascii="Arial" w:hAnsi="Arial" w:cs="Arial"/>
          <w:color w:val="0000FF"/>
          <w:highlight w:val="none"/>
        </w:rPr>
        <w:t>CPU:</w:t>
      </w:r>
      <w:r>
        <w:rPr>
          <w:rFonts w:hint="eastAsia" w:ascii="Arial" w:hAnsi="Arial" w:cs="Arial"/>
          <w:color w:val="0000FF"/>
          <w:highlight w:val="none"/>
        </w:rPr>
        <w:t xml:space="preserve"> Quad -core Processor</w:t>
      </w:r>
      <w:r>
        <w:rPr>
          <w:rFonts w:ascii="Arial" w:hAnsi="Arial" w:cs="Arial"/>
          <w:color w:val="0000FF"/>
          <w:highlight w:val="none"/>
        </w:rPr>
        <w:t xml:space="preserve"> </w:t>
      </w:r>
    </w:p>
    <w:p>
      <w:pPr>
        <w:jc w:val="left"/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RAM: DDR3 </w:t>
      </w:r>
      <w:r>
        <w:rPr>
          <w:rFonts w:hint="eastAsia" w:ascii="Arial" w:hAnsi="Arial" w:cs="Arial"/>
          <w:color w:val="0000FF"/>
          <w:szCs w:val="22"/>
          <w:lang w:val="en-US" w:eastAsia="zh-CN"/>
        </w:rPr>
        <w:t>2</w:t>
      </w:r>
      <w:r>
        <w:rPr>
          <w:rFonts w:hint="eastAsia" w:ascii="Arial" w:hAnsi="Arial" w:cs="Arial"/>
          <w:color w:val="0000FF"/>
          <w:szCs w:val="22"/>
        </w:rPr>
        <w:t>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hint="eastAsia" w:ascii="Arial" w:hAnsi="Arial" w:cs="Arial"/>
          <w:color w:val="0000FF"/>
          <w:lang w:val="en-US" w:eastAsia="zh-CN"/>
        </w:rPr>
        <w:t>16</w:t>
      </w:r>
      <w:r>
        <w:rPr>
          <w:rFonts w:ascii="Arial" w:hAnsi="Arial" w:cs="Arial"/>
          <w:color w:val="0000FF"/>
        </w:rPr>
        <w:t>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Radio IC:</w:t>
      </w:r>
      <w:r>
        <w:t xml:space="preserve"> </w:t>
      </w:r>
      <w:r>
        <w:rPr>
          <w:rFonts w:ascii="Arial" w:hAnsi="Arial" w:cs="Arial"/>
          <w:color w:val="0000FF"/>
        </w:rPr>
        <w:t>NXP TEF6686</w:t>
      </w:r>
      <w:r>
        <w:rPr>
          <w:rFonts w:hint="eastAsia" w:ascii="Arial" w:hAnsi="Arial" w:cs="Arial"/>
          <w:color w:val="0000FF"/>
        </w:rPr>
        <w:t xml:space="preserve">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>: BT 4.0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4*50W max</w:t>
      </w:r>
    </w:p>
    <w:p>
      <w:pPr>
        <w:jc w:val="left"/>
        <w:rPr>
          <w:rFonts w:ascii="Arial" w:hAnsi="Arial" w:cs="Arial"/>
          <w:color w:val="0000FF"/>
        </w:rPr>
      </w:pPr>
      <w:bookmarkStart w:id="8" w:name="OLE_LINK19"/>
      <w:r>
        <w:rPr>
          <w:rFonts w:ascii="Arial" w:hAnsi="Arial" w:cs="Arial"/>
          <w:color w:val="0000FF"/>
        </w:rPr>
        <w:t xml:space="preserve">Screen Resolution: </w:t>
      </w:r>
      <w:bookmarkStart w:id="9" w:name="OLE_LINK6"/>
      <w:bookmarkStart w:id="10" w:name="OLE_LINK3"/>
      <w:r>
        <w:rPr>
          <w:rFonts w:ascii="Arial" w:hAnsi="Arial" w:cs="Arial"/>
          <w:color w:val="0000FF"/>
        </w:rPr>
        <w:t>1024*600</w:t>
      </w:r>
      <w:bookmarkEnd w:id="8"/>
      <w:bookmarkEnd w:id="9"/>
      <w:r>
        <w:rPr>
          <w:rFonts w:ascii="Arial" w:hAnsi="Arial" w:cs="Arial"/>
          <w:color w:val="0000FF"/>
        </w:rPr>
        <w:t xml:space="preserve"> </w:t>
      </w:r>
      <w:bookmarkEnd w:id="10"/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</w:t>
      </w:r>
      <w:r>
        <w:rPr>
          <w:rFonts w:hint="eastAsia" w:ascii="Arial" w:hAnsi="Arial" w:cs="Arial"/>
          <w:color w:val="0000FF"/>
        </w:rPr>
        <w:t xml:space="preserve">(2nd time): about </w:t>
      </w:r>
      <w:r>
        <w:rPr>
          <w:rFonts w:hint="eastAsia" w:ascii="Arial" w:hAnsi="Arial" w:cs="Arial"/>
          <w:color w:val="0000FF"/>
          <w:lang w:val="en-US" w:eastAsia="zh-CN"/>
        </w:rPr>
        <w:t>1</w:t>
      </w:r>
      <w:r>
        <w:rPr>
          <w:rFonts w:hint="eastAsia" w:ascii="Arial" w:hAnsi="Arial" w:cs="Arial"/>
          <w:color w:val="0000FF"/>
        </w:rPr>
        <w:t>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  <w:highlight w:val="none"/>
        </w:rPr>
      </w:pPr>
      <w:r>
        <w:rPr>
          <w:rFonts w:ascii="Arial" w:hAnsi="Arial" w:cs="Arial"/>
          <w:color w:val="0000FF"/>
          <w:highlight w:val="none"/>
        </w:rPr>
        <w:t>EQ</w:t>
      </w:r>
    </w:p>
    <w:p>
      <w:pPr>
        <w:jc w:val="left"/>
        <w:rPr>
          <w:rFonts w:ascii="Arial" w:hAnsi="Arial" w:cs="Arial"/>
          <w:color w:val="0000FF"/>
          <w:highlight w:val="none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shd w:val="clear" w:color="auto" w:fill="FFFFFF"/>
        </w:rPr>
        <w:t>Supports subwoofer audio output, and control it separately.</w:t>
      </w:r>
    </w:p>
    <w:p>
      <w:pPr>
        <w:jc w:val="left"/>
        <w:rPr>
          <w:rFonts w:ascii="Arial" w:hAnsi="Arial" w:cs="Arial"/>
          <w:color w:val="0000FF"/>
          <w:highlight w:val="none"/>
        </w:rPr>
      </w:pPr>
      <w:r>
        <w:rPr>
          <w:rFonts w:ascii="Arial" w:hAnsi="Arial" w:cs="Arial"/>
          <w:color w:val="0000FF"/>
          <w:highlight w:val="none"/>
        </w:rPr>
        <w:t xml:space="preserve">Max audio output: 4 X </w:t>
      </w:r>
      <w:r>
        <w:rPr>
          <w:rFonts w:hint="eastAsia" w:ascii="Arial" w:hAnsi="Arial" w:cs="Arial"/>
          <w:color w:val="0000FF"/>
          <w:highlight w:val="none"/>
          <w:lang w:val="en-US" w:eastAsia="zh-CN"/>
        </w:rPr>
        <w:t>50</w:t>
      </w:r>
      <w:r>
        <w:rPr>
          <w:rFonts w:ascii="Arial" w:hAnsi="Arial" w:cs="Arial"/>
          <w:color w:val="0000FF"/>
          <w:highlight w:val="none"/>
        </w:rPr>
        <w:t>W ,</w:t>
      </w:r>
    </w:p>
    <w:p>
      <w:pPr>
        <w:jc w:val="left"/>
        <w:rPr>
          <w:rFonts w:ascii="Arial" w:hAnsi="Arial" w:cs="Arial"/>
          <w:color w:val="0000FF"/>
          <w:highlight w:val="none"/>
        </w:rPr>
      </w:pPr>
      <w:r>
        <w:rPr>
          <w:rFonts w:ascii="Arial" w:hAnsi="Arial" w:cs="Arial"/>
          <w:color w:val="0000FF"/>
          <w:highlight w:val="none"/>
        </w:rPr>
        <w:t>Signal-To-Noise Ratio:&gt;</w:t>
      </w:r>
      <w:r>
        <w:rPr>
          <w:rFonts w:hint="eastAsia" w:ascii="Arial" w:hAnsi="Arial" w:cs="Arial"/>
          <w:color w:val="0000FF"/>
          <w:highlight w:val="none"/>
        </w:rPr>
        <w:t>5</w:t>
      </w:r>
      <w:r>
        <w:rPr>
          <w:rFonts w:ascii="Arial" w:hAnsi="Arial" w:cs="Arial"/>
          <w:color w:val="0000FF"/>
          <w:highlight w:val="none"/>
        </w:rPr>
        <w:t>5db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color w:val="3333FF"/>
        </w:rPr>
      </w:pPr>
      <w:r>
        <w:rPr>
          <w:color w:val="3333FF"/>
        </w:rPr>
        <w:t xml:space="preserve">Multi-color button light </w:t>
      </w:r>
    </w:p>
    <w:p>
      <w:pPr>
        <w:jc w:val="left"/>
        <w:rPr>
          <w:color w:val="3333FF"/>
        </w:rPr>
      </w:pPr>
      <w:r>
        <w:rPr>
          <w:color w:val="3333FF"/>
          <w:kern w:val="0"/>
          <w:sz w:val="24"/>
        </w:rPr>
        <w:t xml:space="preserve">Panel buttons light RGB color are available, </w:t>
      </w:r>
      <w:bookmarkStart w:id="11" w:name="OLE_LINK73"/>
      <w:r>
        <w:rPr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11"/>
      <w:r>
        <w:rPr>
          <w:color w:val="3333FF"/>
          <w:kern w:val="0"/>
          <w:sz w:val="24"/>
        </w:rPr>
        <w:t xml:space="preserve">. 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>
        <w:rPr>
          <w:rFonts w:hint="eastAsia" w:ascii="Arial" w:hAnsi="Arial" w:cs="Arial"/>
          <w:color w:val="0000FF"/>
          <w:lang w:val="en-US" w:eastAsia="zh-CN"/>
        </w:rPr>
        <w:t>7</w:t>
      </w:r>
      <w:r>
        <w:rPr>
          <w:rFonts w:ascii="Arial" w:hAnsi="Arial" w:cs="Arial"/>
          <w:color w:val="0000FF"/>
        </w:rPr>
        <w:t>-Inch</w:t>
      </w:r>
      <w:r>
        <w:rPr>
          <w:rFonts w:hint="eastAsia" w:ascii="Arial" w:hAnsi="Arial" w:cs="Arial"/>
          <w:color w:val="0000FF"/>
          <w:lang w:val="en-US" w:eastAsia="zh-CN"/>
        </w:rPr>
        <w:t xml:space="preserve"> </w:t>
      </w:r>
      <w:r>
        <w:rPr>
          <w:rFonts w:ascii="Arial" w:hAnsi="Arial" w:cs="Arial"/>
          <w:color w:val="0000FF"/>
        </w:rPr>
        <w:t>Screen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Mirror your phone on the </w:t>
      </w:r>
      <w:r>
        <w:rPr>
          <w:rFonts w:hint="eastAsia" w:ascii="Arial" w:hAnsi="Arial" w:cs="Arial"/>
          <w:color w:val="0000FF"/>
          <w:lang w:val="en-US" w:eastAsia="zh-CN"/>
        </w:rPr>
        <w:t>7</w:t>
      </w:r>
      <w:r>
        <w:rPr>
          <w:rFonts w:hint="eastAsia" w:ascii="Arial" w:hAnsi="Arial" w:cs="Arial"/>
          <w:color w:val="0000FF"/>
        </w:rPr>
        <w:t xml:space="preserve"> inch screen.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 Android phone ,you can mirror and control on the unit via USB cable connection ,</w:t>
      </w:r>
      <w:r>
        <w:rPr>
          <w:rFonts w:hint="eastAsia" w:ascii="Arial" w:hAnsi="Arial" w:cs="Arial"/>
          <w:color w:val="0000FF"/>
        </w:rPr>
        <w:br w:type="textWrapping"/>
      </w:r>
      <w:r>
        <w:rPr>
          <w:rFonts w:hint="eastAsia" w:ascii="Arial" w:hAnsi="Arial" w:cs="Arial"/>
          <w:color w:val="0000FF"/>
        </w:rPr>
        <w:t>Air Play For iPhone, you can just mirror on the unit via wifi  connection,</w:t>
      </w:r>
      <w:r>
        <w:rPr>
          <w:rFonts w:hint="eastAsia" w:ascii="Arial" w:hAnsi="Arial" w:cs="Arial"/>
          <w:color w:val="0000FF"/>
          <w:lang w:val="en-US" w:eastAsia="zh-CN"/>
        </w:rPr>
        <w:t xml:space="preserve"> </w:t>
      </w:r>
      <w:r>
        <w:rPr>
          <w:rFonts w:hint="eastAsia" w:ascii="Arial" w:hAnsi="Arial" w:cs="Arial"/>
          <w:color w:val="0000FF"/>
        </w:rPr>
        <w:t>can not control</w:t>
      </w:r>
    </w:p>
    <w:p>
      <w:pPr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12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jc w:val="left"/>
        <w:rPr>
          <w:rFonts w:ascii="Arial" w:hAnsi="Arial" w:cs="Arial"/>
          <w:color w:val="0000CC"/>
        </w:rPr>
      </w:pPr>
      <w:r>
        <w:rPr>
          <w:rFonts w:hint="eastAsia" w:ascii="Arial" w:hAnsi="Arial" w:cs="Arial"/>
          <w:color w:val="0000CC"/>
        </w:rPr>
        <w:t>(</w:t>
      </w:r>
      <w:r>
        <w:rPr>
          <w:rFonts w:ascii="Arial" w:hAnsi="Arial" w:cs="Arial"/>
          <w:color w:val="0000CC"/>
        </w:rPr>
        <w:t>Support radio/Bluetooth/USB</w:t>
      </w:r>
      <w:r>
        <w:rPr>
          <w:rFonts w:hint="eastAsia" w:ascii="Arial" w:hAnsi="Arial" w:cs="Arial"/>
          <w:color w:val="0000CC"/>
        </w:rPr>
        <w:t>/SD</w:t>
      </w:r>
      <w:r>
        <w:rPr>
          <w:rFonts w:ascii="Arial" w:hAnsi="Arial" w:cs="Arial"/>
          <w:color w:val="0000CC"/>
        </w:rPr>
        <w:t xml:space="preserve"> playback while navigating.</w:t>
      </w:r>
      <w:r>
        <w:rPr>
          <w:rFonts w:hint="eastAsia" w:ascii="Arial" w:hAnsi="Arial" w:cs="Arial"/>
          <w:color w:val="0000CC"/>
        </w:rPr>
        <w:t>)</w:t>
      </w:r>
    </w:p>
    <w:p>
      <w:pPr>
        <w:jc w:val="left"/>
        <w:rPr>
          <w:rFonts w:ascii="Arial" w:hAnsi="Arial" w:cs="Arial"/>
          <w:color w:val="0000CC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DAB+ Digital </w:t>
      </w:r>
      <w:r>
        <w:rPr>
          <w:rFonts w:hint="eastAsia" w:ascii="Arial" w:hAnsi="Arial" w:cs="Arial"/>
          <w:color w:val="0000FF"/>
          <w:highlight w:val="none"/>
        </w:rPr>
        <w:t>Radio</w:t>
      </w:r>
      <w:r>
        <w:rPr>
          <w:rFonts w:ascii="Arial" w:hAnsi="Arial" w:cs="Arial"/>
          <w:color w:val="0000FF"/>
          <w:highlight w:val="none"/>
        </w:rPr>
        <w:t xml:space="preserve"> </w:t>
      </w:r>
      <w:r>
        <w:rPr>
          <w:rFonts w:hint="eastAsia" w:ascii="Arial" w:hAnsi="Arial" w:cs="Arial"/>
          <w:color w:val="0000FF"/>
          <w:highlight w:val="none"/>
        </w:rPr>
        <w:t xml:space="preserve">(Extra DAB+ box </w:t>
      </w:r>
      <w:r>
        <w:rPr>
          <w:rFonts w:ascii="Arial" w:hAnsi="Arial" w:cs="Arial"/>
          <w:color w:val="0000FF"/>
          <w:highlight w:val="none"/>
        </w:rPr>
        <w:t>NA7001B</w:t>
      </w:r>
      <w:r>
        <w:rPr>
          <w:rFonts w:hint="eastAsia" w:ascii="Arial" w:hAnsi="Arial" w:cs="Arial"/>
          <w:color w:val="0000FF"/>
          <w:highlight w:val="none"/>
        </w:rPr>
        <w:t xml:space="preserve">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3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12"/>
    <w:bookmarkEnd w:id="13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AV Output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this unit, it can output almost everything to your headrests, even you play the video from USB/SD /online Youtube video, Many headunits in the market can only output the DVD video to the headrest.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4.0 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4" w:name="OLE_LINK12"/>
      <w:r>
        <w:rPr>
          <w:rFonts w:ascii="Arial" w:hAnsi="Arial" w:cs="Arial"/>
          <w:color w:val="0000FF"/>
        </w:rPr>
        <w:t>Internet tethering</w:t>
      </w:r>
      <w:bookmarkEnd w:id="14"/>
      <w:r>
        <w:rPr>
          <w:rFonts w:ascii="Arial" w:hAnsi="Arial" w:cs="Arial"/>
          <w:color w:val="0000FF"/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Change the track, volume, etc. conveniently without taking your hands off the steering wheel, which makes your driving much safer. 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hint="eastAsia" w:ascii="Arial" w:hAnsi="Arial" w:cs="Arial"/>
          <w:color w:val="0000FF"/>
        </w:rPr>
        <w:t xml:space="preserve">micro </w:t>
      </w:r>
      <w:bookmarkStart w:id="15" w:name="OLE_LINK21"/>
      <w:r>
        <w:rPr>
          <w:rFonts w:hint="eastAsia" w:ascii="Arial" w:hAnsi="Arial" w:cs="Arial"/>
          <w:color w:val="0000FF"/>
        </w:rPr>
        <w:t xml:space="preserve">SD card </w:t>
      </w:r>
      <w:bookmarkEnd w:id="15"/>
      <w:r>
        <w:rPr>
          <w:rFonts w:hint="eastAsia" w:ascii="Arial" w:hAnsi="Arial" w:cs="Arial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</w:p>
    <w:p>
      <w:pPr>
        <w:rPr>
          <w:rFonts w:ascii="Arial" w:hAnsi="Arial" w:cs="Arial"/>
          <w:color w:val="0000FF"/>
        </w:rPr>
      </w:pPr>
      <w:bookmarkStart w:id="16" w:name="OLE_LINK27"/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upport </w:t>
      </w:r>
      <w:r>
        <w:rPr>
          <w:rFonts w:hint="eastAsia" w:ascii="Arial" w:hAnsi="Arial" w:cs="Arial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hint="eastAsia" w:ascii="Arial" w:hAnsi="Arial" w:cs="Arial"/>
          <w:color w:val="0000FF"/>
        </w:rPr>
        <w:t xml:space="preserve"> drive up to 64GB with FAT32 or ntfs format </w:t>
      </w:r>
    </w:p>
    <w:bookmarkEnd w:id="16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 Hebrew, Danish</w:t>
      </w:r>
      <w:r>
        <w:rPr>
          <w:rFonts w:hint="eastAsia" w:ascii="Arial" w:hAnsi="Arial" w:cs="Arial"/>
          <w:color w:val="0000FF"/>
        </w:rPr>
        <w:t>，Hungarian，Dutch，Polish，Finnish，Greek，Bulgarian，Belgian，Swedish，</w:t>
      </w:r>
      <w:r>
        <w:rPr>
          <w:rFonts w:ascii="Arial" w:hAnsi="Arial" w:cs="Arial"/>
          <w:color w:val="0000FF"/>
        </w:rPr>
        <w:t>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hint="eastAsia" w:ascii="Arial" w:hAnsi="Arial" w:cs="Arial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hint="eastAsia" w:ascii="Arial" w:hAnsi="Arial" w:cs="Arial"/>
          <w:color w:val="0000FF"/>
        </w:rPr>
        <w:t xml:space="preserve"> and wifi OBD2</w:t>
      </w:r>
      <w:r>
        <w:rPr>
          <w:rFonts w:ascii="Arial" w:hAnsi="Arial" w:cs="Arial"/>
          <w:color w:val="0000FF"/>
        </w:rPr>
        <w:t xml:space="preserve"> (Search Y00</w:t>
      </w:r>
      <w:r>
        <w:rPr>
          <w:rFonts w:hint="eastAsia"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>4</w:t>
      </w:r>
      <w:r>
        <w:rPr>
          <w:rFonts w:hint="eastAsia" w:ascii="Arial" w:hAnsi="Arial" w:cs="Arial"/>
          <w:color w:val="0000FF"/>
        </w:rPr>
        <w:t>/Y0034</w:t>
      </w:r>
      <w:r>
        <w:rPr>
          <w:rFonts w:ascii="Arial" w:hAnsi="Arial" w:cs="Arial"/>
          <w:color w:val="0000FF"/>
        </w:rPr>
        <w:t xml:space="preserve"> on our store)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  <w:highlight w:val="none"/>
        </w:rPr>
      </w:pPr>
      <w:r>
        <w:rPr>
          <w:rFonts w:ascii="Arial" w:hAnsi="Arial" w:cs="Arial"/>
          <w:color w:val="0000FF"/>
          <w:highlight w:val="none"/>
        </w:rPr>
        <w:t>WIFI: Built in WIFI modem</w:t>
      </w:r>
    </w:p>
    <w:p>
      <w:pPr>
        <w:jc w:val="left"/>
        <w:rPr>
          <w:rFonts w:ascii="Arial" w:hAnsi="Arial" w:cs="Arial"/>
          <w:color w:val="0000FF"/>
          <w:highlight w:val="none"/>
        </w:rPr>
      </w:pPr>
      <w:r>
        <w:rPr>
          <w:rFonts w:ascii="Arial" w:hAnsi="Arial" w:cs="Arial"/>
          <w:color w:val="0000FF"/>
          <w:highlight w:val="none"/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FF"/>
          <w:highlight w:val="none"/>
        </w:rPr>
      </w:pPr>
      <w:r>
        <w:rPr>
          <w:rFonts w:hint="eastAsia" w:ascii="Arial" w:hAnsi="Arial" w:cs="Arial"/>
          <w:color w:val="0000FF"/>
          <w:highlight w:val="none"/>
        </w:rPr>
        <w:t>（It comes with 1.5m long WIFI antenna for better signal reception.）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  <w:bookmarkStart w:id="17" w:name="_GoBack"/>
      <w:bookmarkEnd w:id="17"/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  <w:highlight w:val="yellow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67E5A"/>
    <w:rsid w:val="000C5395"/>
    <w:rsid w:val="001419A0"/>
    <w:rsid w:val="00172A27"/>
    <w:rsid w:val="00215F4D"/>
    <w:rsid w:val="00230845"/>
    <w:rsid w:val="00236D5D"/>
    <w:rsid w:val="0024462A"/>
    <w:rsid w:val="002F74BD"/>
    <w:rsid w:val="00380E19"/>
    <w:rsid w:val="003B7D56"/>
    <w:rsid w:val="003D336B"/>
    <w:rsid w:val="003F243C"/>
    <w:rsid w:val="0043579A"/>
    <w:rsid w:val="0048297F"/>
    <w:rsid w:val="004E35D9"/>
    <w:rsid w:val="004F022C"/>
    <w:rsid w:val="0055586E"/>
    <w:rsid w:val="005D4305"/>
    <w:rsid w:val="006110C6"/>
    <w:rsid w:val="00615EFD"/>
    <w:rsid w:val="00634F73"/>
    <w:rsid w:val="00691644"/>
    <w:rsid w:val="00743F88"/>
    <w:rsid w:val="00790466"/>
    <w:rsid w:val="007D4B10"/>
    <w:rsid w:val="00845583"/>
    <w:rsid w:val="00863FB6"/>
    <w:rsid w:val="00936305"/>
    <w:rsid w:val="009611BE"/>
    <w:rsid w:val="00981600"/>
    <w:rsid w:val="009A4B14"/>
    <w:rsid w:val="009A5F6F"/>
    <w:rsid w:val="009C4578"/>
    <w:rsid w:val="00A34D1F"/>
    <w:rsid w:val="00B74BD3"/>
    <w:rsid w:val="00C32A36"/>
    <w:rsid w:val="00C91ACD"/>
    <w:rsid w:val="00CC1CBB"/>
    <w:rsid w:val="00CF7C92"/>
    <w:rsid w:val="00DA5994"/>
    <w:rsid w:val="00E0642A"/>
    <w:rsid w:val="00FE387F"/>
    <w:rsid w:val="00FF65F2"/>
    <w:rsid w:val="00FF69B4"/>
    <w:rsid w:val="015C4A29"/>
    <w:rsid w:val="01AE2BC9"/>
    <w:rsid w:val="01ED0EB7"/>
    <w:rsid w:val="020A29E6"/>
    <w:rsid w:val="026447BD"/>
    <w:rsid w:val="02720147"/>
    <w:rsid w:val="02A73B69"/>
    <w:rsid w:val="02D41D14"/>
    <w:rsid w:val="031F6CAB"/>
    <w:rsid w:val="03731FB8"/>
    <w:rsid w:val="037A1943"/>
    <w:rsid w:val="05124AC5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F134E3C"/>
    <w:rsid w:val="0F8B2143"/>
    <w:rsid w:val="0FAE61F0"/>
    <w:rsid w:val="0FB64C56"/>
    <w:rsid w:val="0FFA1F94"/>
    <w:rsid w:val="10392BB8"/>
    <w:rsid w:val="106104EA"/>
    <w:rsid w:val="10B410A5"/>
    <w:rsid w:val="111C7A20"/>
    <w:rsid w:val="115031C8"/>
    <w:rsid w:val="12A12D9C"/>
    <w:rsid w:val="12A248DF"/>
    <w:rsid w:val="12B1099F"/>
    <w:rsid w:val="12B17AB7"/>
    <w:rsid w:val="13530945"/>
    <w:rsid w:val="13533B89"/>
    <w:rsid w:val="138A3EB3"/>
    <w:rsid w:val="13A81095"/>
    <w:rsid w:val="13F95A5F"/>
    <w:rsid w:val="14757778"/>
    <w:rsid w:val="14EA4009"/>
    <w:rsid w:val="15127621"/>
    <w:rsid w:val="1513181F"/>
    <w:rsid w:val="15651629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EA6EB4"/>
    <w:rsid w:val="1A322C51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A032E7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2A43D96"/>
    <w:rsid w:val="22C6652E"/>
    <w:rsid w:val="233E1DDF"/>
    <w:rsid w:val="236964A7"/>
    <w:rsid w:val="23CE2F2F"/>
    <w:rsid w:val="23D30039"/>
    <w:rsid w:val="240C7833"/>
    <w:rsid w:val="24215C55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D84FEF"/>
    <w:rsid w:val="28EA1389"/>
    <w:rsid w:val="29186CF3"/>
    <w:rsid w:val="2AE12465"/>
    <w:rsid w:val="2B3B5DF0"/>
    <w:rsid w:val="2B5A68AC"/>
    <w:rsid w:val="2BE42A1C"/>
    <w:rsid w:val="2C68486B"/>
    <w:rsid w:val="2C9059C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303F1803"/>
    <w:rsid w:val="304B0085"/>
    <w:rsid w:val="310C02D1"/>
    <w:rsid w:val="31100C4D"/>
    <w:rsid w:val="31323BA5"/>
    <w:rsid w:val="313852F4"/>
    <w:rsid w:val="314F0959"/>
    <w:rsid w:val="31AD624F"/>
    <w:rsid w:val="31B81ACD"/>
    <w:rsid w:val="31D45A46"/>
    <w:rsid w:val="32643B3F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5DF67C4"/>
    <w:rsid w:val="364C25D5"/>
    <w:rsid w:val="36BA5B22"/>
    <w:rsid w:val="373D138A"/>
    <w:rsid w:val="37EC0D0E"/>
    <w:rsid w:val="3824567B"/>
    <w:rsid w:val="38937111"/>
    <w:rsid w:val="391D49A2"/>
    <w:rsid w:val="3A374711"/>
    <w:rsid w:val="3A717D6E"/>
    <w:rsid w:val="3A732802"/>
    <w:rsid w:val="3A792020"/>
    <w:rsid w:val="3B34332F"/>
    <w:rsid w:val="3B3F16C0"/>
    <w:rsid w:val="3B5B0FF1"/>
    <w:rsid w:val="3B817AC8"/>
    <w:rsid w:val="3B94651F"/>
    <w:rsid w:val="3D1B49E1"/>
    <w:rsid w:val="3DA72B34"/>
    <w:rsid w:val="3DAA0022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9544C"/>
    <w:rsid w:val="461F3C74"/>
    <w:rsid w:val="46807E77"/>
    <w:rsid w:val="46A109A4"/>
    <w:rsid w:val="47F33399"/>
    <w:rsid w:val="484D2C7E"/>
    <w:rsid w:val="487A5C3B"/>
    <w:rsid w:val="48C74120"/>
    <w:rsid w:val="49447239"/>
    <w:rsid w:val="4A3119F0"/>
    <w:rsid w:val="4D326A88"/>
    <w:rsid w:val="4DEF5C6D"/>
    <w:rsid w:val="4E4E18B4"/>
    <w:rsid w:val="4E6F07EC"/>
    <w:rsid w:val="4ED72098"/>
    <w:rsid w:val="4F2B7BF3"/>
    <w:rsid w:val="4F4203A0"/>
    <w:rsid w:val="4F5A6098"/>
    <w:rsid w:val="505D4DF9"/>
    <w:rsid w:val="50B22B12"/>
    <w:rsid w:val="50C91E7A"/>
    <w:rsid w:val="50ED51C8"/>
    <w:rsid w:val="513603A3"/>
    <w:rsid w:val="51517578"/>
    <w:rsid w:val="51762892"/>
    <w:rsid w:val="51C87153"/>
    <w:rsid w:val="52E617AA"/>
    <w:rsid w:val="52EA528E"/>
    <w:rsid w:val="536D5135"/>
    <w:rsid w:val="53A715BA"/>
    <w:rsid w:val="53BD3DEE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AA14A4"/>
    <w:rsid w:val="60AB466F"/>
    <w:rsid w:val="61CC765F"/>
    <w:rsid w:val="632C6EAE"/>
    <w:rsid w:val="638A6CC8"/>
    <w:rsid w:val="63E11F9C"/>
    <w:rsid w:val="63E5723A"/>
    <w:rsid w:val="649A44CB"/>
    <w:rsid w:val="650B3FD7"/>
    <w:rsid w:val="65124D71"/>
    <w:rsid w:val="667679A5"/>
    <w:rsid w:val="67143711"/>
    <w:rsid w:val="67584282"/>
    <w:rsid w:val="67BD0C09"/>
    <w:rsid w:val="680A4589"/>
    <w:rsid w:val="682F65B0"/>
    <w:rsid w:val="68997D4E"/>
    <w:rsid w:val="696E6789"/>
    <w:rsid w:val="6A040E7B"/>
    <w:rsid w:val="6A4F2429"/>
    <w:rsid w:val="6B276913"/>
    <w:rsid w:val="6BFF580A"/>
    <w:rsid w:val="6C061A1F"/>
    <w:rsid w:val="6C196368"/>
    <w:rsid w:val="6E504FD4"/>
    <w:rsid w:val="6ECD4657"/>
    <w:rsid w:val="6EE4427D"/>
    <w:rsid w:val="70CE3A01"/>
    <w:rsid w:val="71B23116"/>
    <w:rsid w:val="71D62051"/>
    <w:rsid w:val="72487C3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E5215D"/>
    <w:rsid w:val="75F95F98"/>
    <w:rsid w:val="760E433D"/>
    <w:rsid w:val="774F47CA"/>
    <w:rsid w:val="78790951"/>
    <w:rsid w:val="78B72619"/>
    <w:rsid w:val="791D58D2"/>
    <w:rsid w:val="79B8262B"/>
    <w:rsid w:val="79FC60D1"/>
    <w:rsid w:val="7A734828"/>
    <w:rsid w:val="7AF113AA"/>
    <w:rsid w:val="7B03742E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Char"/>
    <w:basedOn w:val="7"/>
    <w:link w:val="6"/>
    <w:qFormat/>
    <w:uiPriority w:val="1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815</Words>
  <Characters>4652</Characters>
  <Lines>38</Lines>
  <Paragraphs>10</Paragraphs>
  <TotalTime>4</TotalTime>
  <ScaleCrop>false</ScaleCrop>
  <LinksUpToDate>false</LinksUpToDate>
  <CharactersWithSpaces>5457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2016-09-22T06:03:00Z</dcterms:created>
  <dc:creator>Administrator</dc:creator>
  <cp:lastModifiedBy>Administrator</cp:lastModifiedBy>
  <dcterms:modified xsi:type="dcterms:W3CDTF">2018-10-26T08:34:34Z</dcterms:modified>
  <dc:title>6.2"  Pure Android 4.4 Car DVD Player For Toyota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