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微软雅黑" w:cs="Arial"/>
          <w:b/>
          <w:sz w:val="32"/>
          <w:szCs w:val="32"/>
        </w:rPr>
      </w:pPr>
      <w:bookmarkStart w:id="0" w:name="OLE_LINK8"/>
      <w:r>
        <w:rPr>
          <w:rFonts w:hint="eastAsia" w:ascii="Arial" w:hAnsi="Arial" w:eastAsia="微软雅黑" w:cs="Arial"/>
          <w:b/>
          <w:sz w:val="32"/>
          <w:szCs w:val="32"/>
        </w:rPr>
        <w:t xml:space="preserve"> </w:t>
      </w:r>
      <w:r>
        <w:rPr>
          <w:rFonts w:ascii="Arial" w:hAnsi="Arial" w:eastAsia="微软雅黑" w:cs="Arial"/>
          <w:b/>
          <w:sz w:val="32"/>
          <w:szCs w:val="32"/>
        </w:rPr>
        <w:t>深圳市帕骐电子科技有限公司</w:t>
      </w:r>
    </w:p>
    <w:p>
      <w:pPr>
        <w:jc w:val="center"/>
        <w:rPr>
          <w:rFonts w:hint="default" w:ascii="Arial" w:hAnsi="Arial" w:eastAsia="微软雅黑" w:cs="Arial"/>
          <w:b/>
          <w:sz w:val="30"/>
          <w:szCs w:val="30"/>
          <w:lang w:val="en-US" w:eastAsia="zh-CN"/>
        </w:rPr>
      </w:pPr>
      <w:r>
        <w:rPr>
          <w:rFonts w:ascii="Arial" w:hAnsi="Arial" w:eastAsia="微软雅黑" w:cs="Arial"/>
          <w:b/>
          <w:sz w:val="30"/>
          <w:szCs w:val="30"/>
        </w:rPr>
        <w:t>产品部-10新品上架描述表--</w:t>
      </w:r>
      <w:r>
        <w:rPr>
          <w:rFonts w:hint="eastAsia" w:ascii="Arial" w:hAnsi="Arial" w:eastAsia="微软雅黑" w:cs="Arial"/>
          <w:b/>
          <w:sz w:val="30"/>
          <w:szCs w:val="30"/>
          <w:lang w:val="en-US" w:eastAsia="zh-CN"/>
        </w:rPr>
        <w:t>AA0815B/AA0714B</w:t>
      </w:r>
    </w:p>
    <w:p>
      <w:pPr>
        <w:jc w:val="center"/>
        <w:rPr>
          <w:rFonts w:ascii="Arial" w:hAnsi="Arial" w:eastAsia="微软雅黑" w:cs="Arial"/>
          <w:b/>
          <w:sz w:val="30"/>
          <w:szCs w:val="30"/>
        </w:rPr>
      </w:pPr>
      <w:r>
        <w:drawing>
          <wp:inline distT="0" distB="0" distL="114300" distR="114300">
            <wp:extent cx="5268595" cy="81089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Key Features</w:t>
      </w:r>
    </w:p>
    <w:p>
      <w:pPr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(</w:t>
      </w:r>
      <w:r>
        <w:rPr>
          <w:rFonts w:ascii="Arial" w:hAnsi="Arial" w:cs="Arial" w:eastAsiaTheme="minorEastAsia"/>
          <w:kern w:val="0"/>
          <w:szCs w:val="21"/>
        </w:rPr>
        <w:t>Red marked content must be show on Listing Title or Bullet Point.</w:t>
      </w:r>
      <w:r>
        <w:rPr>
          <w:rFonts w:ascii="Arial" w:hAnsi="Arial" w:cs="Arial" w:eastAsiaTheme="minorEastAsia"/>
          <w:szCs w:val="21"/>
        </w:rPr>
        <w:t>)</w:t>
      </w:r>
    </w:p>
    <w:p>
      <w:pPr>
        <w:rPr>
          <w:rFonts w:ascii="Arial" w:hAnsi="Arial" w:cs="Arial" w:eastAsiaTheme="minorEastAsia"/>
          <w:kern w:val="0"/>
          <w:szCs w:val="21"/>
        </w:rPr>
      </w:pPr>
      <w:bookmarkStart w:id="1" w:name="OLE_LINK1"/>
      <w:bookmarkStart w:id="2" w:name="OLE_LINK5"/>
      <w:bookmarkStart w:id="3" w:name="OLE_LINK9"/>
      <w:r>
        <w:rPr>
          <w:rFonts w:ascii="Arial" w:hAnsi="Arial" w:cs="Arial" w:eastAsiaTheme="minorEastAsia"/>
          <w:b/>
          <w:sz w:val="30"/>
          <w:szCs w:val="30"/>
        </w:rPr>
        <w:t>产品描述</w:t>
      </w:r>
      <w:r>
        <w:rPr>
          <w:rFonts w:ascii="Arial" w:hAnsi="Arial" w:cs="Arial" w:eastAsiaTheme="minorEastAsia"/>
          <w:szCs w:val="21"/>
        </w:rPr>
        <w:t>（</w:t>
      </w:r>
      <w:r>
        <w:rPr>
          <w:rFonts w:ascii="Arial" w:hAnsi="Arial" w:cs="Arial" w:eastAsiaTheme="minorEastAsia"/>
          <w:kern w:val="0"/>
          <w:szCs w:val="21"/>
        </w:rPr>
        <w:t>字体颜色为红色代表要填写在标题或者短描述。</w:t>
      </w:r>
      <w:r>
        <w:rPr>
          <w:rFonts w:ascii="Arial" w:hAnsi="Arial" w:cs="Arial" w:eastAsiaTheme="minorEastAsia"/>
          <w:szCs w:val="21"/>
        </w:rPr>
        <w:t>）</w:t>
      </w:r>
    </w:p>
    <w:bookmarkEnd w:id="1"/>
    <w:bookmarkEnd w:id="2"/>
    <w:bookmarkEnd w:id="3"/>
    <w:p>
      <w:pPr>
        <w:pStyle w:val="5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Android</w:t>
      </w:r>
      <w:r>
        <w:rPr>
          <w:rFonts w:hint="eastAsia" w:ascii="Arial" w:hAnsi="Arial" w:cs="Arial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RAM:2GB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 xml:space="preserve"> ROM:</w:t>
      </w:r>
      <w:r>
        <w:rPr>
          <w:rFonts w:hint="eastAsia" w:ascii="Arial" w:hAnsi="Arial" w:cs="Arial"/>
          <w:sz w:val="24"/>
          <w:szCs w:val="24"/>
          <w:shd w:val="clear" w:color="auto" w:fill="FFFFFF"/>
          <w:lang w:val="en-US" w:eastAsia="zh-CN"/>
        </w:rPr>
        <w:t>32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>GB</w:t>
      </w:r>
      <w:r>
        <w:rPr>
          <w:rFonts w:ascii="Arial" w:hAnsi="Arial" w:cs="Arial"/>
          <w:sz w:val="24"/>
          <w:szCs w:val="24"/>
          <w:shd w:val="clear" w:color="auto" w:fill="FFFFFF"/>
        </w:rPr>
        <w:t>, C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PU: </w:t>
      </w:r>
      <w:bookmarkStart w:id="4" w:name="OLE_LINK4"/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 xml:space="preserve">A55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Quad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-core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 xml:space="preserve">High-Performance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Processor</w:t>
      </w:r>
      <w:bookmarkEnd w:id="4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High quality radio IC: 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NXP6686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hint="eastAsia" w:ascii="Arial" w:hAnsi="Arial" w:cs="Arial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with better reception.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安卓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操作系统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2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+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32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G内存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A55四核高性能CPU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高品质的6686收音IC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效果更好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2)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Support 1080P HD video, Supports subwoofer audio output, and control it separately, support mirror link function, You can use your smartphone's online GPS to mirror on this unit, support DAB+ function.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支持播放1080P视频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支持重低音输出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并可以单独调节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支持mirror link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可以把手机的在线导航显示在机器上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支持DAB数字收音广播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3)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Support GPS Navigation (map software or app not included), Built in USB Port/ Micro SD Slot (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WIFI (Built in WIFI modem), </w:t>
      </w:r>
      <w:bookmarkStart w:id="5" w:name="OLE_LINK7"/>
      <w:r>
        <w:rPr>
          <w:rFonts w:ascii="Arial" w:hAnsi="Arial" w:cs="Arial"/>
          <w:kern w:val="0"/>
          <w:sz w:val="24"/>
          <w:szCs w:val="24"/>
        </w:rPr>
        <w:t>Support reversing camera</w:t>
      </w:r>
      <w:bookmarkEnd w:id="5"/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Extra device required).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支持GPS功能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内置USB/SD卡槽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最大支持64GB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），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内置Wi-Fi模块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支持倒车摄像头功能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摄像头选配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）。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After the installation, this machine only need about 1 seconds to finish booting from the 2nd time. (Other machines typically take 30 seconds.)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支持快速开机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在安装好机器后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第二次开始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机器的启动时间会在1秒左右启动完成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而其他的机器则通常需要30秒才能启动完成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。）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5)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Please compare the dimensions, shape of this unit with the central console before purchasing, in case it does not fit the size.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购买前请先核对机子的形状和尺寸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bookmarkStart w:id="6" w:name="OLE_LINK15"/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6) 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>Using the eighth generation of CVC noise elimination technology,DSP sound processing technology,make the sound more clearer.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Support Bluetooth call /audio play, </w:t>
      </w:r>
      <w:bookmarkStart w:id="7" w:name="OLE_LINK10"/>
      <w:r>
        <w:rPr>
          <w:rFonts w:ascii="Arial" w:hAnsi="Arial" w:cs="Arial"/>
          <w:sz w:val="24"/>
          <w:szCs w:val="24"/>
          <w:shd w:val="clear" w:color="auto" w:fill="FFFFFF"/>
        </w:rPr>
        <w:t>Sync</w:t>
      </w:r>
      <w:bookmarkEnd w:id="7"/>
      <w:r>
        <w:rPr>
          <w:rFonts w:ascii="Arial" w:hAnsi="Arial" w:cs="Arial"/>
          <w:sz w:val="24"/>
          <w:szCs w:val="24"/>
          <w:shd w:val="clear" w:color="auto" w:fill="FFFFFF"/>
        </w:rPr>
        <w:t xml:space="preserve"> phonebook,</w:t>
      </w:r>
      <w:bookmarkStart w:id="8" w:name="OLE_LINK11"/>
      <w:r>
        <w:rPr>
          <w:rFonts w:ascii="Arial" w:hAnsi="Arial" w:cs="Arial"/>
          <w:sz w:val="24"/>
          <w:szCs w:val="24"/>
          <w:shd w:val="clear" w:color="auto" w:fill="FFFFFF"/>
        </w:rPr>
        <w:t xml:space="preserve"> external microphone</w:t>
      </w:r>
      <w:bookmarkEnd w:id="8"/>
      <w:r>
        <w:rPr>
          <w:rFonts w:hint="eastAsia" w:ascii="Arial" w:hAnsi="Arial" w:cs="Arial"/>
          <w:sz w:val="24"/>
          <w:szCs w:val="24"/>
          <w:shd w:val="clear" w:color="auto" w:fill="FFFFFF"/>
        </w:rPr>
        <w:t>. Support output almost everything to your headrests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End w:id="6"/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采用第八代CVC噪声消除技术，DSP音效处理技术，声音更清晰。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支持蓝牙通话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蓝牙音乐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支持同步电话本和支持外置麦克风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DVD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视频输出</w:t>
      </w:r>
    </w:p>
    <w:p>
      <w:pPr>
        <w:widowControl/>
        <w:jc w:val="left"/>
        <w:rPr>
          <w:rFonts w:ascii="Arial" w:hAnsi="Arial" w:cs="Arial"/>
          <w:sz w:val="24"/>
          <w:szCs w:val="24"/>
        </w:rPr>
      </w:pPr>
    </w:p>
    <w:p>
      <w:pPr>
        <w:widowControl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Technical Specification技术参数</w:t>
      </w:r>
      <w:bookmarkEnd w:id="0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>
      <w:pPr>
        <w:rPr>
          <w:rFonts w:ascii="Arial" w:hAnsi="Arial" w:cs="Arial"/>
          <w:color w:val="0000FF"/>
        </w:rPr>
      </w:pPr>
      <w:bookmarkStart w:id="9" w:name="OLE_LINK20"/>
      <w:r>
        <w:rPr>
          <w:rFonts w:hint="eastAsia"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>"</w:t>
      </w:r>
      <w:r>
        <w:rPr>
          <w:rFonts w:hint="eastAsia" w:ascii="Arial" w:hAnsi="Arial" w:cs="Arial"/>
          <w:color w:val="0000FF"/>
        </w:rPr>
        <w:t xml:space="preserve"> Touchscreen </w:t>
      </w:r>
      <w:r>
        <w:rPr>
          <w:rFonts w:ascii="Arial" w:hAnsi="Arial" w:cs="Arial"/>
          <w:color w:val="0000FF"/>
        </w:rPr>
        <w:t>Quad</w:t>
      </w:r>
      <w:r>
        <w:rPr>
          <w:rFonts w:hint="eastAsia" w:ascii="Arial" w:hAnsi="Arial" w:cs="Arial"/>
          <w:color w:val="0000FF"/>
        </w:rPr>
        <w:t>-Core Android</w:t>
      </w:r>
      <w:r>
        <w:rPr>
          <w:rFonts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 xml:space="preserve">11 </w:t>
      </w:r>
      <w:r>
        <w:rPr>
          <w:rFonts w:hint="eastAsia" w:ascii="Arial" w:hAnsi="Arial" w:cs="Arial"/>
          <w:color w:val="0000FF"/>
        </w:rPr>
        <w:t xml:space="preserve"> Car Stereo DVD Player &amp; RAM:</w:t>
      </w:r>
      <w:r>
        <w:rPr>
          <w:rFonts w:ascii="Arial" w:hAnsi="Arial" w:cs="Arial"/>
          <w:color w:val="0000FF"/>
        </w:rPr>
        <w:t>2</w:t>
      </w:r>
      <w:r>
        <w:rPr>
          <w:rFonts w:hint="eastAsia" w:ascii="Arial" w:hAnsi="Arial" w:cs="Arial"/>
          <w:color w:val="0000FF"/>
        </w:rPr>
        <w:t>GB/ROM:</w:t>
      </w:r>
      <w:r>
        <w:rPr>
          <w:rFonts w:hint="eastAsia" w:ascii="Arial" w:hAnsi="Arial" w:cs="Arial"/>
          <w:color w:val="0000FF"/>
          <w:lang w:val="en-US" w:eastAsia="zh-CN"/>
        </w:rPr>
        <w:t>32</w:t>
      </w:r>
      <w:r>
        <w:rPr>
          <w:rFonts w:hint="eastAsia" w:ascii="Arial" w:hAnsi="Arial" w:cs="Arial"/>
          <w:color w:val="0000FF"/>
        </w:rPr>
        <w:t>GB for Opel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Opel/Vauxhall                  For Corsa(2006-2011）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Vectra(2005-2008）             For Antara(2006-2011)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Meriva(2006-2008)              For Astra(2004-2009)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Vivaro(2006-2010)               For Zafira(2005-2010)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9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rPr>
          <w:rFonts w:hint="default" w:ascii="Arial" w:hAnsi="Arial" w:cs="Arial"/>
          <w:color w:val="FF0000"/>
          <w:lang w:val="en-US" w:eastAsia="zh-CN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</w:t>
      </w:r>
      <w:r>
        <w:rPr>
          <w:rFonts w:hint="eastAsia" w:ascii="Arial" w:hAnsi="Arial" w:cs="Arial"/>
          <w:color w:val="FF0000"/>
          <w:lang w:val="en-US" w:eastAsia="zh-CN"/>
        </w:rPr>
        <w:t>11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CPU:Quad</w:t>
      </w:r>
      <w:r>
        <w:rPr>
          <w:rFonts w:hint="eastAsia" w:ascii="Arial" w:hAnsi="Arial" w:cs="Arial"/>
          <w:color w:val="0000FF"/>
        </w:rPr>
        <w:t>-core</w:t>
      </w:r>
      <w:r>
        <w:rPr>
          <w:rFonts w:ascii="Arial" w:hAnsi="Arial" w:cs="Arial"/>
          <w:color w:val="0000FF"/>
        </w:rPr>
        <w:t xml:space="preserve"> Processor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RAM: DDR3 2GB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hint="eastAsia" w:ascii="Arial" w:hAnsi="Arial" w:cs="Arial"/>
          <w:color w:val="0000FF"/>
          <w:lang w:val="en-US" w:eastAsia="zh-CN"/>
        </w:rPr>
        <w:t>32</w:t>
      </w:r>
      <w:r>
        <w:rPr>
          <w:rFonts w:ascii="Arial" w:hAnsi="Arial" w:cs="Arial"/>
          <w:color w:val="0000FF"/>
        </w:rPr>
        <w:t>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Bluetooth: BT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4*45W max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time(2nd time): about 1s</w:t>
      </w:r>
      <w:r>
        <w:rPr>
          <w:rFonts w:ascii="Arial" w:hAnsi="Arial" w:cs="Arial"/>
          <w:color w:val="0000FF"/>
        </w:rPr>
        <w:tab/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45W,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10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10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>
        <w:rPr>
          <w:rFonts w:hint="eastAsia"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>-Inch Screen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Resolution: </w:t>
      </w:r>
      <w:r>
        <w:rPr>
          <w:rFonts w:hint="eastAsia" w:ascii="Arial" w:hAnsi="Arial" w:cs="Arial"/>
          <w:color w:val="0000FF"/>
        </w:rPr>
        <w:t>1024*600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Mirror your phone on the </w:t>
      </w:r>
      <w:r>
        <w:rPr>
          <w:rFonts w:hint="eastAsia"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 xml:space="preserve"> inch screen.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connectio</w:t>
      </w:r>
      <w:r>
        <w:rPr>
          <w:rFonts w:hint="eastAsia" w:ascii="Arial" w:hAnsi="Arial" w:cs="Arial"/>
          <w:color w:val="0000FF"/>
          <w:lang w:val="en-US" w:eastAsia="zh-CN"/>
        </w:rPr>
        <w:t xml:space="preserve">n, </w:t>
      </w:r>
      <w:bookmarkStart w:id="16" w:name="_GoBack"/>
      <w:bookmarkEnd w:id="16"/>
      <w:r>
        <w:rPr>
          <w:rFonts w:ascii="Arial" w:hAnsi="Arial" w:cs="Arial"/>
          <w:color w:val="0000FF"/>
        </w:rPr>
        <w:br w:type="textWrapping"/>
      </w:r>
      <w:r>
        <w:rPr>
          <w:rFonts w:ascii="Arial" w:hAnsi="Arial" w:cs="Arial"/>
          <w:color w:val="0000FF"/>
        </w:rPr>
        <w:t>Air Play For iPhone, you can just mirror on the unit via Wi-Fi connection, cannot control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bookmarkStart w:id="11" w:name="OLE_LINK13"/>
      <w:r>
        <w:rPr>
          <w:rFonts w:ascii="Arial" w:hAnsi="Arial" w:cs="Arial"/>
          <w:color w:val="0000FF"/>
        </w:rPr>
        <w:t>GPS: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>
      <w:pPr>
        <w:rPr>
          <w:rFonts w:ascii="Arial" w:hAnsi="Arial" w:cs="Arial"/>
          <w:color w:val="0000CC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2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11"/>
    <w:bookmarkEnd w:id="12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AV Output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 this unit, it can output almost everything to your headrests, even you play the video from USB/SD /online YouTube video</w:t>
      </w:r>
      <w:r>
        <w:rPr>
          <w:rFonts w:hint="eastAsia"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FF"/>
        </w:rPr>
        <w:t>Most head units in the market can only output the DVD video to the headrest.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DVD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Formats: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AVI/DVD/DVD+R/DVD-R/DVD+RW/DVD-RW/VCD/MP3/CD/CD-RW/JPEG etc.</w:t>
      </w:r>
    </w:p>
    <w:p>
      <w:pPr>
        <w:rPr>
          <w:rFonts w:hint="eastAsia"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instrText xml:space="preserve"> HYPERLINK "F:/Dict/8.9.3.0/resultui/html/index.html" \l "/javascript:;" </w:instrText>
      </w: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t>Qualcomm</w:t>
      </w:r>
      <w:r>
        <w:rPr>
          <w:rFonts w:hint="default"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eastAsia" w:ascii="Arial" w:hAnsi="Arial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  <w:lang w:val="en-US" w:eastAsia="zh-CN"/>
        </w:rPr>
        <w:t xml:space="preserve"> </w:t>
      </w:r>
      <w:r>
        <w:rPr>
          <w:rFonts w:ascii="Arial" w:hAnsi="Arial" w:cs="Arial"/>
          <w:color w:val="0000FF"/>
        </w:rPr>
        <w:t xml:space="preserve">Bluetooth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3" w:name="OLE_LINK12"/>
      <w:r>
        <w:rPr>
          <w:rFonts w:ascii="Arial" w:hAnsi="Arial" w:cs="Arial"/>
          <w:color w:val="0000FF"/>
        </w:rPr>
        <w:t>Internet tethering</w:t>
      </w:r>
      <w:bookmarkEnd w:id="13"/>
      <w:r>
        <w:rPr>
          <w:rFonts w:ascii="Arial" w:hAnsi="Arial" w:cs="Arial"/>
          <w:color w:val="0000FF"/>
        </w:rPr>
        <w:t>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micro </w:t>
      </w:r>
      <w:bookmarkStart w:id="14" w:name="OLE_LINK21"/>
      <w:r>
        <w:rPr>
          <w:rFonts w:ascii="Arial" w:hAnsi="Arial" w:cs="Arial"/>
          <w:color w:val="0000FF"/>
        </w:rPr>
        <w:t xml:space="preserve">SD card </w:t>
      </w:r>
      <w:bookmarkEnd w:id="14"/>
      <w:r>
        <w:rPr>
          <w:rFonts w:ascii="Arial" w:hAnsi="Arial" w:cs="Arial"/>
          <w:color w:val="0000FF"/>
        </w:rPr>
        <w:t>slot/ USB Port</w:t>
      </w:r>
    </w:p>
    <w:p>
      <w:pPr>
        <w:rPr>
          <w:rFonts w:ascii="Arial" w:hAnsi="Arial" w:cs="Arial"/>
          <w:color w:val="0000FF"/>
        </w:rPr>
      </w:pPr>
      <w:bookmarkStart w:id="15" w:name="OLE_LINK27"/>
      <w:r>
        <w:rPr>
          <w:rFonts w:ascii="Arial" w:hAnsi="Arial" w:cs="Arial"/>
          <w:color w:val="0000FF"/>
        </w:rPr>
        <w:t xml:space="preserve">Support SD card/ USB drive up to 64GB with FAT32 or ntfs format </w:t>
      </w:r>
    </w:p>
    <w:bookmarkEnd w:id="15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Thai,Hebrew,Danish,Hungarian,Dutch,Polish,Finnish,Greek,Bulgarian,Belgian,Swedish,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 Most of Bluetooth type ELM327 OBD2 scanner and wifi OBD2 (Search Y0004/Y0034</w:t>
      </w:r>
      <w:r>
        <w:rPr>
          <w:rFonts w:hint="eastAsia" w:ascii="Arial" w:hAnsi="Arial" w:cs="Arial"/>
          <w:color w:val="0000FF"/>
        </w:rPr>
        <w:t>/VE001B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(It comes with WIFI antenna for better signal reception.)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Instruction 使用说明</w:t>
      </w: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Package包装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5.Reference Link参考链接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85C28"/>
    <w:multiLevelType w:val="multilevel"/>
    <w:tmpl w:val="44885C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232FB3"/>
    <w:multiLevelType w:val="multilevel"/>
    <w:tmpl w:val="53232FB3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7030A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9072A"/>
    <w:rsid w:val="2489072A"/>
    <w:rsid w:val="39BB7B5E"/>
    <w:rsid w:val="7FF3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2021-07-15T10:11:00Z</dcterms:created>
  <dc:creator>夏至未至</dc:creator>
  <cp:lastModifiedBy>夏至未至</cp:lastModifiedBy>
  <dcterms:modified xsi:type="dcterms:W3CDTF">2021-07-16T02:26:04Z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C309A30EBBF84F6D88A50AAA0A363FEC</vt:lpwstr>
  </property>
</Properties>
</file>