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74" w:rsidRDefault="004F2A74" w:rsidP="004F2A74">
      <w:pPr>
        <w:pStyle w:val="a4"/>
        <w:widowControl/>
        <w:spacing w:before="0" w:beforeAutospacing="0" w:after="225" w:afterAutospacing="0" w:line="330" w:lineRule="atLeast"/>
        <w:rPr>
          <w:rFonts w:ascii="Verdana" w:hAnsi="Verdana" w:cs="Verdana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If you met those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issues,then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the blower motor resistor may be your solution!</w:t>
      </w:r>
    </w:p>
    <w:p w:rsidR="004F2A74" w:rsidRDefault="004F2A74" w:rsidP="004F2A74">
      <w:pPr>
        <w:numPr>
          <w:ilvl w:val="0"/>
          <w:numId w:val="1"/>
        </w:numPr>
        <w:tabs>
          <w:tab w:val="left" w:pos="720"/>
        </w:tabs>
        <w:adjustRightInd/>
        <w:snapToGrid/>
        <w:spacing w:after="0"/>
        <w:ind w:left="0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HVAC Stop working</w:t>
      </w:r>
    </w:p>
    <w:p w:rsidR="004F2A74" w:rsidRDefault="004F2A74" w:rsidP="004F2A74">
      <w:pPr>
        <w:numPr>
          <w:ilvl w:val="0"/>
          <w:numId w:val="1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Fan only works in one direction</w:t>
      </w:r>
    </w:p>
    <w:p w:rsidR="004F2A74" w:rsidRDefault="004F2A74" w:rsidP="004F2A74">
      <w:pPr>
        <w:numPr>
          <w:ilvl w:val="0"/>
          <w:numId w:val="1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Can't adjust the Air Volume  </w:t>
      </w:r>
    </w:p>
    <w:p w:rsidR="004F2A74" w:rsidRDefault="004F2A74" w:rsidP="004F2A74">
      <w:pPr>
        <w:numPr>
          <w:ilvl w:val="0"/>
          <w:numId w:val="1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Get Warning in dashboard.</w:t>
      </w:r>
    </w:p>
    <w:p w:rsidR="004F2A74" w:rsidRDefault="004F2A74" w:rsidP="004F2A74">
      <w:pPr>
        <w:pStyle w:val="a4"/>
        <w:widowControl/>
        <w:spacing w:before="0" w:beforeAutospacing="0" w:after="225" w:afterAutospacing="0" w:line="330" w:lineRule="atLeast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00"/>
          <w:sz w:val="27"/>
          <w:szCs w:val="27"/>
        </w:rPr>
        <w:t>Specification: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Replaces dealer part numbers: </w:t>
      </w:r>
      <w:r>
        <w:rPr>
          <w:rFonts w:ascii="Arial" w:hAnsi="Arial" w:cs="Arial"/>
          <w:color w:val="FF0000"/>
          <w:sz w:val="27"/>
          <w:szCs w:val="27"/>
        </w:rPr>
        <w:t>89019100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100%  Brand New and tested prior to leaving the factory.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Not remanufactured or rebuilt.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Exact fit - No modifications required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This resistor is a direct replacement and comes ready to install. It is backed by our warranty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FF0000"/>
          <w:sz w:val="27"/>
          <w:szCs w:val="27"/>
        </w:rPr>
        <w:t>7 &amp; 2 Terminal Connection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FF0000"/>
          <w:sz w:val="27"/>
          <w:szCs w:val="27"/>
        </w:rPr>
        <w:t>4 Bolt Mounting Flange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FF0000"/>
          <w:sz w:val="27"/>
          <w:szCs w:val="27"/>
        </w:rPr>
        <w:t xml:space="preserve">Fits models with Manual Air Conditioning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only</w:t>
      </w:r>
      <w:r>
        <w:rPr>
          <w:rFonts w:ascii="Verdana" w:hAnsi="Verdana" w:cs="Verdana"/>
          <w:color w:val="FF0000"/>
          <w:sz w:val="27"/>
          <w:szCs w:val="27"/>
        </w:rPr>
        <w:t>,</w:t>
      </w:r>
      <w:r>
        <w:rPr>
          <w:rFonts w:ascii="Arial" w:hAnsi="Arial" w:cs="Arial"/>
          <w:color w:val="FF0000"/>
          <w:sz w:val="27"/>
          <w:szCs w:val="27"/>
        </w:rPr>
        <w:t>Does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NOT fit models with Automatic Temperature Control (ATC)</w:t>
      </w:r>
    </w:p>
    <w:p w:rsidR="004F2A74" w:rsidRDefault="004F2A74" w:rsidP="004F2A74">
      <w:pPr>
        <w:numPr>
          <w:ilvl w:val="0"/>
          <w:numId w:val="2"/>
        </w:numPr>
        <w:tabs>
          <w:tab w:val="left" w:pos="720"/>
        </w:tabs>
        <w:adjustRightInd/>
        <w:snapToGrid/>
        <w:spacing w:after="0"/>
        <w:ind w:left="0"/>
        <w:jc w:val="both"/>
      </w:pPr>
      <w:r>
        <w:rPr>
          <w:rFonts w:ascii="Arial" w:hAnsi="Arial" w:cs="Arial"/>
          <w:color w:val="000000"/>
          <w:sz w:val="27"/>
          <w:szCs w:val="27"/>
        </w:rPr>
        <w:t>Wire L</w:t>
      </w:r>
      <w:r>
        <w:rPr>
          <w:rFonts w:ascii="Arial" w:hAnsi="Arial" w:cs="Arial"/>
          <w:color w:val="20537A"/>
          <w:sz w:val="27"/>
          <w:szCs w:val="27"/>
        </w:rPr>
        <w:t>ength : </w:t>
      </w:r>
      <w:r>
        <w:rPr>
          <w:rStyle w:val="a3"/>
          <w:rFonts w:ascii="Arial" w:hAnsi="Arial" w:cs="Arial"/>
          <w:color w:val="20537A"/>
          <w:sz w:val="27"/>
          <w:szCs w:val="27"/>
        </w:rPr>
        <w:t>31cm.</w:t>
      </w:r>
      <w:r>
        <w:rPr>
          <w:rFonts w:ascii="Arial" w:hAnsi="Arial" w:cs="Arial"/>
          <w:color w:val="20537A"/>
          <w:sz w:val="27"/>
          <w:szCs w:val="27"/>
        </w:rPr>
        <w:t> (please check that before purchase!)</w:t>
      </w:r>
    </w:p>
    <w:p w:rsidR="004F2A74" w:rsidRDefault="004F2A74" w:rsidP="004F2A74">
      <w:pPr>
        <w:pStyle w:val="a4"/>
        <w:widowControl/>
        <w:spacing w:before="0" w:beforeAutospacing="0" w:after="225" w:afterAutospacing="0" w:line="330" w:lineRule="atLeast"/>
        <w:rPr>
          <w:rFonts w:ascii="Verdana" w:hAnsi="Verdana" w:cs="Verdana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Warranty: 1 Year (12 months)</w:t>
      </w:r>
    </w:p>
    <w:p w:rsidR="004F2A74" w:rsidRDefault="004F2A74" w:rsidP="004F2A74">
      <w:pPr>
        <w:pStyle w:val="a4"/>
        <w:widowControl/>
        <w:spacing w:before="0" w:beforeAutospacing="0" w:after="225" w:afterAutospacing="0" w:line="330" w:lineRule="atLeast"/>
        <w:rPr>
          <w:rFonts w:ascii="Verdana" w:hAnsi="Verdana" w:cs="Verdana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Package Include: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4F2A74" w:rsidRDefault="004F2A74" w:rsidP="00D31D50">
      <w:pPr>
        <w:spacing w:line="220" w:lineRule="atLeast"/>
        <w:rPr>
          <w:rFonts w:hint="eastAsia"/>
        </w:rPr>
      </w:pPr>
    </w:p>
    <w:p w:rsidR="004F2A74" w:rsidRDefault="004F2A74" w:rsidP="00D31D50">
      <w:pPr>
        <w:spacing w:line="220" w:lineRule="atLeast"/>
      </w:pPr>
      <w:hyperlink r:id="rId5" w:history="1">
        <w:r w:rsidRPr="00B82CD8">
          <w:rPr>
            <w:rStyle w:val="a5"/>
          </w:rPr>
          <w:t>http://www.ebay.com/itm/181297671398?ru=http%3A%2F%2Fwww.ebay.com%2Fsch%2Fi.html%3F_from%3DR40%26_sacat%3D0%26_nkw%3D181297671398%26_rdc%3D1</w:t>
        </w:r>
      </w:hyperlink>
      <w:r>
        <w:rPr>
          <w:rFonts w:hint="eastAsia"/>
        </w:rPr>
        <w:t xml:space="preserve">   </w:t>
      </w:r>
    </w:p>
    <w:sectPr w:rsidR="004F2A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E8B9"/>
    <w:multiLevelType w:val="multilevel"/>
    <w:tmpl w:val="55D6E8B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5D6E8C4"/>
    <w:multiLevelType w:val="multilevel"/>
    <w:tmpl w:val="55D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2A74"/>
    <w:rsid w:val="008B7726"/>
    <w:rsid w:val="00AF41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A74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F2A74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4F2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ay.com/itm/181297671398?ru=http%3A%2F%2Fwww.ebay.com%2Fsch%2Fi.html%3F_from%3DR40%26_sacat%3D0%26_nkw%3D181297671398%26_rdc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2015-09-04T04:37:00Z</dcterms:modified>
</cp:coreProperties>
</file>